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9404631" w:rsidR="009B6F95" w:rsidRPr="00C803F3" w:rsidRDefault="00100BB4" w:rsidP="00923B59">
      <w:pPr>
        <w:pStyle w:val="Title1"/>
        <w:spacing w:line="276" w:lineRule="auto"/>
      </w:pPr>
      <w:r>
        <w:t>Innovation Zone 2024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923B59">
          <w:pPr>
            <w:pStyle w:val="Heading2"/>
            <w:spacing w:line="276" w:lineRule="auto"/>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12E3088" w:rsidR="00795C95" w:rsidRPr="00B66284" w:rsidRDefault="00100BB4" w:rsidP="00923B59">
          <w:pPr>
            <w:spacing w:line="276" w:lineRule="auto"/>
            <w:ind w:left="0" w:firstLine="0"/>
            <w:rPr>
              <w:rStyle w:val="Title3Char"/>
              <w:b w:val="0"/>
              <w:bCs w:val="0"/>
            </w:rPr>
          </w:pPr>
          <w:r>
            <w:rPr>
              <w:rStyle w:val="Title3Char"/>
              <w:b w:val="0"/>
              <w:bCs w:val="0"/>
            </w:rPr>
            <w:t>For direction.</w:t>
          </w:r>
        </w:p>
      </w:sdtContent>
    </w:sdt>
    <w:p w14:paraId="4DECE816" w14:textId="289A6BF5" w:rsidR="00167476" w:rsidRPr="004C67D0" w:rsidRDefault="00167476" w:rsidP="00923B59">
      <w:pPr>
        <w:pStyle w:val="Title3"/>
        <w:spacing w:line="276" w:lineRule="auto"/>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923B59">
          <w:pPr>
            <w:pStyle w:val="Heading2"/>
            <w:spacing w:line="276" w:lineRule="auto"/>
          </w:pPr>
          <w:r>
            <w:t>Summary</w:t>
          </w:r>
        </w:p>
      </w:sdtContent>
    </w:sdt>
    <w:p w14:paraId="0A423764" w14:textId="16C55355" w:rsidR="004E40EF" w:rsidRPr="004C67D0" w:rsidRDefault="004E40EF" w:rsidP="00923B59">
      <w:pPr>
        <w:pStyle w:val="MainText"/>
        <w:spacing w:line="276" w:lineRule="auto"/>
        <w:rPr>
          <w:rFonts w:ascii="Arial" w:hAnsi="Arial" w:cs="Arial"/>
          <w:sz w:val="24"/>
          <w:szCs w:val="24"/>
        </w:rPr>
      </w:pPr>
      <w:r>
        <w:rPr>
          <w:rFonts w:ascii="Arial" w:hAnsi="Arial" w:cs="Arial"/>
          <w:sz w:val="24"/>
          <w:szCs w:val="24"/>
        </w:rPr>
        <w:t xml:space="preserve">This report provides an update on the proposed approach to the Innovation Zone 2024 as part of the LGA Annual </w:t>
      </w:r>
      <w:r w:rsidRPr="00BD183D">
        <w:rPr>
          <w:rFonts w:ascii="Arial" w:hAnsi="Arial" w:cs="Arial"/>
          <w:szCs w:val="22"/>
        </w:rPr>
        <w:t>Conference. The report includes an outline of the purpose of the Zone and opportunities for member involvement</w:t>
      </w:r>
      <w:r w:rsidR="00437C91" w:rsidRPr="00BD183D">
        <w:rPr>
          <w:rFonts w:ascii="Arial" w:hAnsi="Arial" w:cs="Arial"/>
          <w:szCs w:val="22"/>
        </w:rPr>
        <w:t xml:space="preserve">, including through the </w:t>
      </w:r>
      <w:r w:rsidR="00BD183D" w:rsidRPr="00BD183D">
        <w:rPr>
          <w:rStyle w:val="Hyperlink"/>
          <w:rFonts w:ascii="Arial" w:hAnsi="Arial" w:cs="Arial"/>
          <w:color w:val="auto"/>
          <w:szCs w:val="22"/>
          <w:u w:val="none"/>
        </w:rPr>
        <w:t>Member Led Innovation Zone Working Group</w:t>
      </w:r>
      <w:r w:rsidR="00437C91" w:rsidRPr="00BD183D">
        <w:rPr>
          <w:rFonts w:ascii="Arial" w:hAnsi="Arial" w:cs="Arial"/>
          <w:szCs w:val="22"/>
        </w:rPr>
        <w:t>, set to meet this mo</w:t>
      </w:r>
      <w:r w:rsidR="007D71F3" w:rsidRPr="00BD183D">
        <w:rPr>
          <w:rFonts w:ascii="Arial" w:hAnsi="Arial" w:cs="Arial"/>
          <w:szCs w:val="22"/>
        </w:rPr>
        <w:t>n</w:t>
      </w:r>
      <w:r w:rsidR="00437C91" w:rsidRPr="00BD183D">
        <w:rPr>
          <w:rFonts w:ascii="Arial" w:hAnsi="Arial" w:cs="Arial"/>
          <w:szCs w:val="22"/>
        </w:rPr>
        <w:t>th</w:t>
      </w:r>
      <w:r>
        <w:rPr>
          <w:rFonts w:ascii="Arial" w:hAnsi="Arial" w:cs="Arial"/>
          <w:sz w:val="24"/>
          <w:szCs w:val="24"/>
        </w:rPr>
        <w:t>.</w:t>
      </w:r>
      <w:r w:rsidR="004A58A8">
        <w:rPr>
          <w:rFonts w:ascii="Arial" w:hAnsi="Arial" w:cs="Arial"/>
          <w:sz w:val="24"/>
          <w:szCs w:val="24"/>
        </w:rPr>
        <w:t xml:space="preserve"> </w:t>
      </w:r>
    </w:p>
    <w:p w14:paraId="4207AE82" w14:textId="095C51A1" w:rsidR="009B6F95" w:rsidRDefault="009B6F95" w:rsidP="00923B59">
      <w:pPr>
        <w:pStyle w:val="Title3"/>
        <w:spacing w:line="276" w:lineRule="auto"/>
      </w:pPr>
    </w:p>
    <w:p w14:paraId="669BB848" w14:textId="2DEAFAC4" w:rsidR="00E272FA" w:rsidRDefault="00BC768C" w:rsidP="00923B59">
      <w:pPr>
        <w:pStyle w:val="Title3"/>
        <w:spacing w:line="276" w:lineRule="auto"/>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B4583">
            <w:rPr>
              <w:rStyle w:val="ReportTemplate"/>
              <w:b w:val="0"/>
              <w:bCs w:val="0"/>
            </w:rPr>
            <w:t>Communications and events</w:t>
          </w:r>
        </w:sdtContent>
      </w:sdt>
    </w:p>
    <w:p w14:paraId="065258CB" w14:textId="15CCFB43" w:rsidR="00F56CEF" w:rsidRDefault="00F56CEF" w:rsidP="00923B59">
      <w:pPr>
        <w:pStyle w:val="Title3"/>
        <w:spacing w:line="276" w:lineRule="auto"/>
      </w:pPr>
      <w:r w:rsidRPr="00C803F3">
        <w:rPr>
          <w:noProof/>
          <w:lang w:val="en-US"/>
        </w:rPr>
        <mc:AlternateContent>
          <mc:Choice Requires="wps">
            <w:drawing>
              <wp:anchor distT="0" distB="0" distL="114300" distR="114300" simplePos="0" relativeHeight="251658240" behindDoc="0" locked="0" layoutInCell="1" allowOverlap="1" wp14:anchorId="5422C3D8" wp14:editId="13AD2F17">
                <wp:simplePos x="0" y="0"/>
                <wp:positionH relativeFrom="margin">
                  <wp:align>left</wp:align>
                </wp:positionH>
                <wp:positionV relativeFrom="paragraph">
                  <wp:posOffset>19685</wp:posOffset>
                </wp:positionV>
                <wp:extent cx="5695950" cy="1455088"/>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5695950" cy="1455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53F8D8E" w:rsidR="000F69FB" w:rsidRPr="00A627DD" w:rsidRDefault="00E272FA" w:rsidP="00E272FA">
                                <w:pPr>
                                  <w:pStyle w:val="Heading2"/>
                                </w:pPr>
                                <w:r>
                                  <w:t>Recommendation</w:t>
                                </w:r>
                              </w:p>
                            </w:sdtContent>
                          </w:sdt>
                          <w:p w14:paraId="169A1D66" w14:textId="79BBC3AA" w:rsidR="00ED324E" w:rsidRPr="001F2E7C" w:rsidRDefault="00ED324E" w:rsidP="00437C91">
                            <w:pPr>
                              <w:ind w:left="0" w:firstLine="0"/>
                              <w:rPr>
                                <w:sz w:val="24"/>
                                <w:szCs w:val="24"/>
                              </w:rPr>
                            </w:pPr>
                            <w:r w:rsidRPr="001F2E7C">
                              <w:rPr>
                                <w:sz w:val="24"/>
                                <w:szCs w:val="24"/>
                              </w:rPr>
                              <w:t xml:space="preserve">It is recommended that the board note </w:t>
                            </w:r>
                            <w:r w:rsidR="00437C91" w:rsidRPr="001F2E7C">
                              <w:rPr>
                                <w:sz w:val="24"/>
                                <w:szCs w:val="24"/>
                              </w:rPr>
                              <w:t>progress to date on the Innovation Zone for 2024</w:t>
                            </w:r>
                            <w:r w:rsidR="00FB5108" w:rsidRPr="001F2E7C">
                              <w:rPr>
                                <w:sz w:val="24"/>
                                <w:szCs w:val="24"/>
                              </w:rPr>
                              <w:t>, with members encouraged to share reflections and consider opportunities for involvement on the day</w:t>
                            </w:r>
                            <w:r w:rsidR="00437C91" w:rsidRPr="001F2E7C">
                              <w:rPr>
                                <w:sz w:val="24"/>
                                <w:szCs w:val="24"/>
                              </w:rPr>
                              <w:t>.</w:t>
                            </w:r>
                          </w:p>
                          <w:p w14:paraId="360E538A" w14:textId="04414FB0" w:rsidR="004970F3" w:rsidRDefault="00437C9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55pt;width:448.5pt;height:114.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453F8D8E" w:rsidR="000F69FB" w:rsidRPr="00A627DD" w:rsidRDefault="00E272FA" w:rsidP="00E272FA">
                          <w:pPr>
                            <w:pStyle w:val="Heading2"/>
                          </w:pPr>
                          <w:r>
                            <w:t>Recommendation</w:t>
                          </w:r>
                        </w:p>
                      </w:sdtContent>
                    </w:sdt>
                    <w:p w14:paraId="169A1D66" w14:textId="79BBC3AA" w:rsidR="00ED324E" w:rsidRPr="001F2E7C" w:rsidRDefault="00ED324E" w:rsidP="00437C91">
                      <w:pPr>
                        <w:ind w:left="0" w:firstLine="0"/>
                        <w:rPr>
                          <w:sz w:val="24"/>
                          <w:szCs w:val="24"/>
                        </w:rPr>
                      </w:pPr>
                      <w:r w:rsidRPr="001F2E7C">
                        <w:rPr>
                          <w:sz w:val="24"/>
                          <w:szCs w:val="24"/>
                        </w:rPr>
                        <w:t xml:space="preserve">It is recommended that the board note </w:t>
                      </w:r>
                      <w:r w:rsidR="00437C91" w:rsidRPr="001F2E7C">
                        <w:rPr>
                          <w:sz w:val="24"/>
                          <w:szCs w:val="24"/>
                        </w:rPr>
                        <w:t>progress to date on the Innovation Zone for 2024</w:t>
                      </w:r>
                      <w:r w:rsidR="00FB5108" w:rsidRPr="001F2E7C">
                        <w:rPr>
                          <w:sz w:val="24"/>
                          <w:szCs w:val="24"/>
                        </w:rPr>
                        <w:t>, with members encouraged to share reflections and consider opportunities for involvement on the day</w:t>
                      </w:r>
                      <w:r w:rsidR="00437C91" w:rsidRPr="001F2E7C">
                        <w:rPr>
                          <w:sz w:val="24"/>
                          <w:szCs w:val="24"/>
                        </w:rPr>
                        <w:t>.</w:t>
                      </w:r>
                    </w:p>
                    <w:p w14:paraId="360E538A" w14:textId="04414FB0" w:rsidR="004970F3" w:rsidRDefault="00437C91">
                      <w:r>
                        <w:t xml:space="preserve"> </w:t>
                      </w:r>
                    </w:p>
                  </w:txbxContent>
                </v:textbox>
                <w10:wrap anchorx="margin"/>
              </v:shape>
            </w:pict>
          </mc:Fallback>
        </mc:AlternateContent>
      </w:r>
    </w:p>
    <w:p w14:paraId="3BBE94E2" w14:textId="3F08F365" w:rsidR="009B6F95" w:rsidRDefault="009B6F95" w:rsidP="00923B59">
      <w:pPr>
        <w:pStyle w:val="Title3"/>
        <w:spacing w:line="276" w:lineRule="auto"/>
      </w:pPr>
    </w:p>
    <w:p w14:paraId="19626BE9" w14:textId="77777777" w:rsidR="009B6F95" w:rsidRDefault="009B6F95" w:rsidP="00923B59">
      <w:pPr>
        <w:pStyle w:val="Title3"/>
        <w:spacing w:line="276" w:lineRule="auto"/>
      </w:pPr>
    </w:p>
    <w:p w14:paraId="6FD279E5" w14:textId="77777777" w:rsidR="009B6F95" w:rsidRDefault="009B6F95" w:rsidP="00923B59">
      <w:pPr>
        <w:pStyle w:val="Title3"/>
        <w:spacing w:line="276" w:lineRule="auto"/>
      </w:pPr>
    </w:p>
    <w:p w14:paraId="789B457E" w14:textId="77777777" w:rsidR="009B6F95" w:rsidRDefault="009B6F95" w:rsidP="00923B59">
      <w:pPr>
        <w:pStyle w:val="Title3"/>
        <w:spacing w:line="276" w:lineRule="auto"/>
      </w:pPr>
    </w:p>
    <w:p w14:paraId="77C5E3FD" w14:textId="77777777" w:rsidR="009B6F95" w:rsidRDefault="009B6F95" w:rsidP="00923B59">
      <w:pPr>
        <w:pStyle w:val="Title3"/>
        <w:spacing w:line="276" w:lineRule="auto"/>
      </w:pPr>
    </w:p>
    <w:p w14:paraId="0659F67D" w14:textId="152544F2" w:rsidR="00E272FA" w:rsidRPr="00B233C5" w:rsidRDefault="00E272FA" w:rsidP="00923B59">
      <w:pPr>
        <w:pStyle w:val="Title3"/>
        <w:spacing w:line="276" w:lineRule="auto"/>
      </w:pPr>
      <w:r w:rsidRPr="00B233C5">
        <w:t>Contact details</w:t>
      </w:r>
    </w:p>
    <w:p w14:paraId="4451C8B1" w14:textId="765EC0DD" w:rsidR="00E272FA" w:rsidRPr="004C67D0" w:rsidRDefault="00E272FA" w:rsidP="00923B59">
      <w:pPr>
        <w:spacing w:after="120" w:line="276" w:lineRule="auto"/>
        <w:rPr>
          <w:sz w:val="24"/>
          <w:szCs w:val="24"/>
        </w:rPr>
      </w:pPr>
      <w:r w:rsidRPr="004C67D0">
        <w:rPr>
          <w:sz w:val="24"/>
          <w:szCs w:val="24"/>
        </w:rPr>
        <w:t xml:space="preserve">Contact officer: </w:t>
      </w:r>
      <w:r w:rsidR="003C2608">
        <w:rPr>
          <w:sz w:val="24"/>
          <w:szCs w:val="24"/>
        </w:rPr>
        <w:t>Rebecca Clark</w:t>
      </w:r>
    </w:p>
    <w:p w14:paraId="108CF962" w14:textId="2AE1EA6D" w:rsidR="00E272FA" w:rsidRPr="004C67D0" w:rsidRDefault="00E272FA" w:rsidP="00923B59">
      <w:pPr>
        <w:spacing w:after="120" w:line="276" w:lineRule="auto"/>
        <w:rPr>
          <w:sz w:val="24"/>
          <w:szCs w:val="24"/>
        </w:rPr>
      </w:pPr>
      <w:r w:rsidRPr="004C67D0">
        <w:rPr>
          <w:sz w:val="24"/>
          <w:szCs w:val="24"/>
        </w:rPr>
        <w:t>Position:</w:t>
      </w:r>
      <w:r w:rsidR="003C2608">
        <w:rPr>
          <w:sz w:val="24"/>
          <w:szCs w:val="24"/>
        </w:rPr>
        <w:t xml:space="preserve"> Improvement Coordination and Strategy Adviser </w:t>
      </w:r>
    </w:p>
    <w:p w14:paraId="0B47D83B" w14:textId="5E5096A2" w:rsidR="00E272FA" w:rsidRPr="004C67D0" w:rsidRDefault="00E272FA" w:rsidP="00923B59">
      <w:pPr>
        <w:spacing w:after="120" w:line="276" w:lineRule="auto"/>
        <w:rPr>
          <w:sz w:val="24"/>
          <w:szCs w:val="24"/>
        </w:rPr>
      </w:pPr>
      <w:r w:rsidRPr="004C67D0">
        <w:rPr>
          <w:sz w:val="24"/>
          <w:szCs w:val="24"/>
        </w:rPr>
        <w:t>Phone no</w:t>
      </w:r>
      <w:r w:rsidR="00DA7E00">
        <w:rPr>
          <w:sz w:val="24"/>
          <w:szCs w:val="24"/>
        </w:rPr>
        <w:t xml:space="preserve">: </w:t>
      </w:r>
      <w:r w:rsidR="00DA7E00" w:rsidRPr="00DA7E00">
        <w:rPr>
          <w:sz w:val="24"/>
          <w:szCs w:val="24"/>
        </w:rPr>
        <w:t>+44 7795 102434</w:t>
      </w:r>
    </w:p>
    <w:p w14:paraId="37B9100A" w14:textId="07508597" w:rsidR="0029592B" w:rsidRDefault="00E272FA" w:rsidP="00923B59">
      <w:pPr>
        <w:spacing w:after="120" w:line="276" w:lineRule="auto"/>
        <w:rPr>
          <w:sz w:val="24"/>
          <w:szCs w:val="24"/>
        </w:rPr>
      </w:pPr>
      <w:r w:rsidRPr="004C67D0">
        <w:rPr>
          <w:sz w:val="24"/>
          <w:szCs w:val="24"/>
        </w:rPr>
        <w:t>Email:</w:t>
      </w:r>
      <w:r w:rsidRPr="004C67D0">
        <w:rPr>
          <w:sz w:val="24"/>
          <w:szCs w:val="24"/>
        </w:rPr>
        <w:tab/>
      </w:r>
      <w:hyperlink r:id="rId11" w:history="1">
        <w:r w:rsidR="00DA7E00" w:rsidRPr="00A23B3C">
          <w:rPr>
            <w:rStyle w:val="Hyperlink"/>
            <w:sz w:val="24"/>
            <w:szCs w:val="24"/>
          </w:rPr>
          <w:t>Rebecca.Clark@local.gov.uk</w:t>
        </w:r>
      </w:hyperlink>
      <w:bookmarkStart w:id="0" w:name="_Hlk127962540"/>
    </w:p>
    <w:p w14:paraId="565026C9" w14:textId="77777777" w:rsidR="00DA7E00" w:rsidRPr="004C67D0" w:rsidRDefault="00DA7E00" w:rsidP="00923B59">
      <w:pPr>
        <w:spacing w:after="120" w:line="276" w:lineRule="auto"/>
        <w:rPr>
          <w:rStyle w:val="Hyperlink"/>
          <w:sz w:val="24"/>
          <w:szCs w:val="24"/>
        </w:rPr>
      </w:pPr>
    </w:p>
    <w:p w14:paraId="341C98D3" w14:textId="77777777" w:rsidR="00923B59" w:rsidRDefault="00923B59" w:rsidP="00923B59">
      <w:pPr>
        <w:spacing w:line="276" w:lineRule="auto"/>
        <w:rPr>
          <w:rStyle w:val="Hyperlink"/>
          <w:rFonts w:eastAsia="Times New Roman" w:cs="Times New Roman"/>
          <w:b/>
          <w:color w:val="9B2C98"/>
          <w:sz w:val="28"/>
          <w:szCs w:val="24"/>
          <w:u w:val="none"/>
        </w:rPr>
      </w:pPr>
      <w:r>
        <w:rPr>
          <w:rStyle w:val="Hyperlink"/>
          <w:color w:val="9B2C98"/>
          <w:u w:val="none"/>
        </w:rPr>
        <w:br w:type="page"/>
      </w:r>
    </w:p>
    <w:p w14:paraId="12B80B9C" w14:textId="02FB4DD2" w:rsidR="000139AF" w:rsidRPr="00557B3F" w:rsidRDefault="00517CBA" w:rsidP="00557B3F">
      <w:pPr>
        <w:pStyle w:val="Heading2"/>
        <w:spacing w:line="276" w:lineRule="auto"/>
        <w:rPr>
          <w:color w:val="0563C1" w:themeColor="hyperlink"/>
          <w:u w:val="single"/>
        </w:rPr>
      </w:pPr>
      <w:commentRangeStart w:id="1"/>
      <w:r>
        <w:rPr>
          <w:rStyle w:val="Hyperlink"/>
          <w:color w:val="9B2C98"/>
          <w:u w:val="none"/>
        </w:rPr>
        <w:lastRenderedPageBreak/>
        <w:t>Innovations Zone 2024-25</w:t>
      </w:r>
      <w:commentRangeEnd w:id="1"/>
      <w:r>
        <w:rPr>
          <w:rStyle w:val="CommentReference"/>
          <w:rFonts w:eastAsiaTheme="minorHAnsi" w:cstheme="minorBidi"/>
          <w:b w:val="0"/>
          <w:color w:val="auto"/>
        </w:rPr>
        <w:commentReference w:id="1"/>
      </w:r>
    </w:p>
    <w:p w14:paraId="10222CD4" w14:textId="0976603E" w:rsidR="002E6847" w:rsidRPr="00557B3F" w:rsidRDefault="000139AF" w:rsidP="00923B59">
      <w:pPr>
        <w:pStyle w:val="NoSpacing"/>
        <w:numPr>
          <w:ilvl w:val="0"/>
          <w:numId w:val="6"/>
        </w:numPr>
        <w:spacing w:line="276" w:lineRule="auto"/>
        <w:rPr>
          <w:rFonts w:eastAsia="Arial" w:cs="Arial"/>
          <w:sz w:val="24"/>
          <w:szCs w:val="24"/>
        </w:rPr>
      </w:pPr>
      <w:r w:rsidRPr="00557B3F">
        <w:rPr>
          <w:sz w:val="24"/>
          <w:szCs w:val="24"/>
        </w:rPr>
        <w:t>The Innovation Zone is a core part of the LGA’s Annual conference</w:t>
      </w:r>
      <w:r w:rsidR="24E77C79" w:rsidRPr="00557B3F">
        <w:rPr>
          <w:sz w:val="24"/>
          <w:szCs w:val="24"/>
        </w:rPr>
        <w:t>, which will take place</w:t>
      </w:r>
      <w:r w:rsidR="002E6847" w:rsidRPr="00557B3F">
        <w:rPr>
          <w:sz w:val="24"/>
          <w:szCs w:val="24"/>
        </w:rPr>
        <w:t xml:space="preserve"> </w:t>
      </w:r>
      <w:r w:rsidR="55DD1491" w:rsidRPr="00557B3F">
        <w:rPr>
          <w:sz w:val="24"/>
          <w:szCs w:val="24"/>
        </w:rPr>
        <w:t xml:space="preserve">from </w:t>
      </w:r>
      <w:r w:rsidR="00004C09" w:rsidRPr="00557B3F">
        <w:rPr>
          <w:sz w:val="24"/>
          <w:szCs w:val="24"/>
        </w:rPr>
        <w:t>2 – 4 July</w:t>
      </w:r>
      <w:r w:rsidR="00C16C28" w:rsidRPr="00557B3F">
        <w:rPr>
          <w:sz w:val="24"/>
          <w:szCs w:val="24"/>
        </w:rPr>
        <w:t xml:space="preserve"> 2024</w:t>
      </w:r>
      <w:r w:rsidR="00004C09" w:rsidRPr="00557B3F">
        <w:rPr>
          <w:sz w:val="24"/>
          <w:szCs w:val="24"/>
        </w:rPr>
        <w:t xml:space="preserve"> in Harrogate. The </w:t>
      </w:r>
      <w:r w:rsidR="00FB5108" w:rsidRPr="00557B3F">
        <w:rPr>
          <w:sz w:val="24"/>
          <w:szCs w:val="24"/>
        </w:rPr>
        <w:t xml:space="preserve">Innovation </w:t>
      </w:r>
      <w:r w:rsidR="00004C09" w:rsidRPr="00557B3F">
        <w:rPr>
          <w:sz w:val="24"/>
          <w:szCs w:val="24"/>
        </w:rPr>
        <w:t xml:space="preserve">Zone </w:t>
      </w:r>
      <w:r w:rsidR="00FB5108" w:rsidRPr="00557B3F">
        <w:rPr>
          <w:sz w:val="24"/>
          <w:szCs w:val="24"/>
        </w:rPr>
        <w:t>is</w:t>
      </w:r>
      <w:r w:rsidR="1109711B" w:rsidRPr="00557B3F">
        <w:rPr>
          <w:sz w:val="24"/>
          <w:szCs w:val="24"/>
        </w:rPr>
        <w:t xml:space="preserve"> a</w:t>
      </w:r>
      <w:r w:rsidR="00FB5108" w:rsidRPr="00557B3F">
        <w:rPr>
          <w:sz w:val="24"/>
          <w:szCs w:val="24"/>
        </w:rPr>
        <w:t xml:space="preserve"> key attraction within the wider conference</w:t>
      </w:r>
      <w:r w:rsidR="002E6847" w:rsidRPr="00557B3F">
        <w:rPr>
          <w:sz w:val="24"/>
          <w:szCs w:val="24"/>
        </w:rPr>
        <w:t>.</w:t>
      </w:r>
    </w:p>
    <w:p w14:paraId="59FF04B0" w14:textId="77777777" w:rsidR="00557B3F" w:rsidRPr="00557B3F" w:rsidRDefault="00557B3F" w:rsidP="00557B3F">
      <w:pPr>
        <w:pStyle w:val="NoSpacing"/>
        <w:spacing w:line="276" w:lineRule="auto"/>
        <w:ind w:left="360" w:firstLine="0"/>
        <w:rPr>
          <w:rFonts w:eastAsia="Arial" w:cs="Arial"/>
          <w:sz w:val="24"/>
          <w:szCs w:val="24"/>
        </w:rPr>
      </w:pPr>
    </w:p>
    <w:p w14:paraId="22DEF1A2" w14:textId="6775F81B" w:rsidR="00557B3F" w:rsidRPr="00557B3F" w:rsidRDefault="002E6847" w:rsidP="00557B3F">
      <w:pPr>
        <w:pStyle w:val="NoSpacing"/>
        <w:numPr>
          <w:ilvl w:val="0"/>
          <w:numId w:val="6"/>
        </w:numPr>
        <w:spacing w:line="276" w:lineRule="auto"/>
        <w:rPr>
          <w:rFonts w:eastAsia="Arial" w:cs="Arial"/>
          <w:sz w:val="24"/>
          <w:szCs w:val="24"/>
        </w:rPr>
      </w:pPr>
      <w:r w:rsidRPr="00557B3F">
        <w:rPr>
          <w:sz w:val="24"/>
          <w:szCs w:val="24"/>
        </w:rPr>
        <w:t xml:space="preserve">The programme offers wide ranging sessions across a range of current topics, </w:t>
      </w:r>
      <w:r w:rsidR="00FB5108" w:rsidRPr="00557B3F">
        <w:rPr>
          <w:sz w:val="24"/>
          <w:szCs w:val="24"/>
        </w:rPr>
        <w:t>providing delegates an opportunity to hear from others within the sector (and sector partners) about the latest innovations and approaches to address challenges and harness opportunities.</w:t>
      </w:r>
    </w:p>
    <w:p w14:paraId="4EF83390" w14:textId="77777777" w:rsidR="00557B3F" w:rsidRPr="00557B3F" w:rsidRDefault="00557B3F" w:rsidP="00557B3F">
      <w:pPr>
        <w:pStyle w:val="NoSpacing"/>
        <w:spacing w:line="276" w:lineRule="auto"/>
        <w:ind w:left="360" w:firstLine="0"/>
        <w:rPr>
          <w:rFonts w:eastAsia="Arial" w:cs="Arial"/>
          <w:sz w:val="24"/>
          <w:szCs w:val="24"/>
        </w:rPr>
      </w:pPr>
    </w:p>
    <w:p w14:paraId="03857DD1" w14:textId="7C767843" w:rsidR="000867E9" w:rsidRPr="00557B3F" w:rsidRDefault="00A80AE1" w:rsidP="00557B3F">
      <w:pPr>
        <w:pStyle w:val="NoSpacing"/>
        <w:numPr>
          <w:ilvl w:val="0"/>
          <w:numId w:val="6"/>
        </w:numPr>
        <w:spacing w:line="276" w:lineRule="auto"/>
        <w:rPr>
          <w:sz w:val="24"/>
          <w:szCs w:val="24"/>
        </w:rPr>
      </w:pPr>
      <w:r w:rsidRPr="00557B3F">
        <w:rPr>
          <w:sz w:val="24"/>
          <w:szCs w:val="24"/>
        </w:rPr>
        <w:t xml:space="preserve">Newton Europe </w:t>
      </w:r>
      <w:r w:rsidR="00D6515C" w:rsidRPr="00557B3F">
        <w:rPr>
          <w:sz w:val="24"/>
          <w:szCs w:val="24"/>
        </w:rPr>
        <w:t xml:space="preserve">continues to support the Innovation Zone as </w:t>
      </w:r>
      <w:r w:rsidR="00281B22" w:rsidRPr="00557B3F">
        <w:rPr>
          <w:sz w:val="24"/>
          <w:szCs w:val="24"/>
        </w:rPr>
        <w:t xml:space="preserve">our 2024 </w:t>
      </w:r>
      <w:r w:rsidR="00D6515C" w:rsidRPr="00557B3F">
        <w:rPr>
          <w:sz w:val="24"/>
          <w:szCs w:val="24"/>
        </w:rPr>
        <w:t xml:space="preserve">sponsor and </w:t>
      </w:r>
      <w:r w:rsidR="00BA0262" w:rsidRPr="00557B3F">
        <w:rPr>
          <w:sz w:val="24"/>
          <w:szCs w:val="24"/>
        </w:rPr>
        <w:t xml:space="preserve">funding </w:t>
      </w:r>
      <w:r w:rsidR="00A269C4" w:rsidRPr="00557B3F">
        <w:rPr>
          <w:sz w:val="24"/>
          <w:szCs w:val="24"/>
        </w:rPr>
        <w:t>negotiations are ongoing</w:t>
      </w:r>
      <w:r w:rsidR="000F74DB" w:rsidRPr="00557B3F">
        <w:rPr>
          <w:sz w:val="24"/>
          <w:szCs w:val="24"/>
        </w:rPr>
        <w:t xml:space="preserve">, with </w:t>
      </w:r>
      <w:r w:rsidR="00D6515C" w:rsidRPr="00557B3F">
        <w:rPr>
          <w:sz w:val="24"/>
          <w:szCs w:val="24"/>
        </w:rPr>
        <w:t xml:space="preserve">a </w:t>
      </w:r>
      <w:r w:rsidR="00BA0262" w:rsidRPr="00557B3F">
        <w:rPr>
          <w:sz w:val="24"/>
          <w:szCs w:val="24"/>
        </w:rPr>
        <w:t xml:space="preserve">strong possibility of increasing the size of the sponsorship package for 2024. </w:t>
      </w:r>
      <w:r w:rsidR="00133F25" w:rsidRPr="00557B3F">
        <w:rPr>
          <w:sz w:val="24"/>
          <w:szCs w:val="24"/>
        </w:rPr>
        <w:t>Th</w:t>
      </w:r>
      <w:r w:rsidR="00DA60BA" w:rsidRPr="00557B3F">
        <w:rPr>
          <w:sz w:val="24"/>
          <w:szCs w:val="24"/>
        </w:rPr>
        <w:t xml:space="preserve">eir contract </w:t>
      </w:r>
      <w:r w:rsidR="00B76697" w:rsidRPr="00557B3F">
        <w:rPr>
          <w:sz w:val="24"/>
          <w:szCs w:val="24"/>
        </w:rPr>
        <w:t>once again includes the provision of</w:t>
      </w:r>
      <w:r w:rsidR="00DA60BA" w:rsidRPr="00557B3F">
        <w:rPr>
          <w:sz w:val="24"/>
          <w:szCs w:val="24"/>
        </w:rPr>
        <w:t xml:space="preserve"> </w:t>
      </w:r>
      <w:r w:rsidR="008E0529" w:rsidRPr="00557B3F">
        <w:rPr>
          <w:sz w:val="24"/>
          <w:szCs w:val="24"/>
        </w:rPr>
        <w:t xml:space="preserve">a </w:t>
      </w:r>
      <w:r w:rsidR="00DA60BA" w:rsidRPr="00557B3F">
        <w:rPr>
          <w:sz w:val="24"/>
          <w:szCs w:val="24"/>
        </w:rPr>
        <w:t>c</w:t>
      </w:r>
      <w:r w:rsidR="00133F25" w:rsidRPr="00557B3F">
        <w:rPr>
          <w:rStyle w:val="normaltextrun"/>
          <w:rFonts w:cs="Arial"/>
          <w:color w:val="000000"/>
          <w:sz w:val="24"/>
          <w:szCs w:val="24"/>
          <w:shd w:val="clear" w:color="auto" w:fill="FFFFFF"/>
        </w:rPr>
        <w:t>omplimentary coffee station as part of the Innovation Zone</w:t>
      </w:r>
      <w:r w:rsidR="00DA60BA" w:rsidRPr="00557B3F">
        <w:rPr>
          <w:rStyle w:val="normaltextrun"/>
          <w:rFonts w:cs="Arial"/>
          <w:color w:val="000000"/>
          <w:sz w:val="24"/>
          <w:szCs w:val="24"/>
          <w:shd w:val="clear" w:color="auto" w:fill="FFFFFF"/>
        </w:rPr>
        <w:t>.</w:t>
      </w:r>
    </w:p>
    <w:p w14:paraId="78134A8B" w14:textId="3AEFF69F" w:rsidR="001C3B48" w:rsidRPr="00557B3F" w:rsidRDefault="008E0529" w:rsidP="00557B3F">
      <w:pPr>
        <w:pStyle w:val="Heading2"/>
        <w:spacing w:line="276" w:lineRule="auto"/>
        <w:rPr>
          <w:rStyle w:val="Hyperlink"/>
          <w:color w:val="9B2C98"/>
          <w:u w:val="none"/>
        </w:rPr>
      </w:pPr>
      <w:r>
        <w:t xml:space="preserve">Update on </w:t>
      </w:r>
      <w:r w:rsidR="00E740DB">
        <w:t>Applications</w:t>
      </w:r>
    </w:p>
    <w:p w14:paraId="74D26E9B" w14:textId="77777777" w:rsidR="00EF4CC3" w:rsidRPr="00557B3F" w:rsidRDefault="001C3B48" w:rsidP="00EF4CC3">
      <w:pPr>
        <w:pStyle w:val="NoSpacing"/>
        <w:numPr>
          <w:ilvl w:val="0"/>
          <w:numId w:val="6"/>
        </w:numPr>
        <w:spacing w:line="276" w:lineRule="auto"/>
        <w:rPr>
          <w:rStyle w:val="Hyperlink"/>
          <w:color w:val="auto"/>
          <w:sz w:val="24"/>
          <w:szCs w:val="24"/>
          <w:u w:val="none"/>
        </w:rPr>
      </w:pPr>
      <w:r w:rsidRPr="00557B3F">
        <w:rPr>
          <w:rStyle w:val="Hyperlink"/>
          <w:color w:val="auto"/>
          <w:sz w:val="24"/>
          <w:szCs w:val="24"/>
          <w:u w:val="none"/>
        </w:rPr>
        <w:t xml:space="preserve">Applications to hold a session at the Innovation Zone </w:t>
      </w:r>
      <w:r w:rsidR="007A3347" w:rsidRPr="00557B3F">
        <w:rPr>
          <w:rStyle w:val="Hyperlink"/>
          <w:color w:val="auto"/>
          <w:sz w:val="24"/>
          <w:szCs w:val="24"/>
          <w:u w:val="none"/>
        </w:rPr>
        <w:t xml:space="preserve">opened </w:t>
      </w:r>
      <w:r w:rsidR="00233A78" w:rsidRPr="00557B3F">
        <w:rPr>
          <w:rStyle w:val="Hyperlink"/>
          <w:color w:val="auto"/>
          <w:sz w:val="24"/>
          <w:szCs w:val="24"/>
          <w:u w:val="none"/>
        </w:rPr>
        <w:t xml:space="preserve">on 18 December 2023 and closed on </w:t>
      </w:r>
      <w:r w:rsidR="1B9E86AE" w:rsidRPr="00557B3F">
        <w:rPr>
          <w:rStyle w:val="Hyperlink"/>
          <w:color w:val="auto"/>
          <w:sz w:val="24"/>
          <w:szCs w:val="24"/>
          <w:u w:val="none"/>
        </w:rPr>
        <w:t>19</w:t>
      </w:r>
      <w:r w:rsidR="00D92895" w:rsidRPr="00557B3F">
        <w:rPr>
          <w:rStyle w:val="Hyperlink"/>
          <w:color w:val="auto"/>
          <w:sz w:val="24"/>
          <w:szCs w:val="24"/>
          <w:u w:val="none"/>
        </w:rPr>
        <w:t xml:space="preserve"> February 2024. </w:t>
      </w:r>
      <w:r w:rsidR="00BF2083" w:rsidRPr="00557B3F">
        <w:rPr>
          <w:rStyle w:val="Hyperlink"/>
          <w:color w:val="auto"/>
          <w:sz w:val="24"/>
          <w:szCs w:val="24"/>
          <w:u w:val="none"/>
        </w:rPr>
        <w:t xml:space="preserve">We have received over </w:t>
      </w:r>
      <w:r w:rsidR="00BF2083" w:rsidRPr="00557B3F">
        <w:rPr>
          <w:rStyle w:val="Hyperlink"/>
          <w:b/>
          <w:bCs/>
          <w:color w:val="auto"/>
          <w:sz w:val="24"/>
          <w:szCs w:val="24"/>
          <w:u w:val="none"/>
        </w:rPr>
        <w:t>80 applications</w:t>
      </w:r>
      <w:r w:rsidR="00BF2083" w:rsidRPr="00557B3F">
        <w:rPr>
          <w:rStyle w:val="Hyperlink"/>
          <w:color w:val="auto"/>
          <w:sz w:val="24"/>
          <w:szCs w:val="24"/>
          <w:u w:val="none"/>
        </w:rPr>
        <w:t xml:space="preserve"> to </w:t>
      </w:r>
      <w:commentRangeStart w:id="4"/>
      <w:commentRangeStart w:id="5"/>
      <w:commentRangeStart w:id="6"/>
      <w:r w:rsidR="00BF2083" w:rsidRPr="00557B3F">
        <w:rPr>
          <w:rStyle w:val="Hyperlink"/>
          <w:color w:val="auto"/>
          <w:sz w:val="24"/>
          <w:szCs w:val="24"/>
          <w:u w:val="none"/>
        </w:rPr>
        <w:t>date</w:t>
      </w:r>
      <w:commentRangeEnd w:id="4"/>
      <w:r w:rsidRPr="00557B3F">
        <w:rPr>
          <w:rStyle w:val="CommentReference"/>
          <w:sz w:val="24"/>
          <w:szCs w:val="24"/>
        </w:rPr>
        <w:commentReference w:id="4"/>
      </w:r>
      <w:commentRangeEnd w:id="5"/>
      <w:r w:rsidR="004C3AFB" w:rsidRPr="00557B3F">
        <w:rPr>
          <w:rStyle w:val="CommentReference"/>
          <w:sz w:val="24"/>
          <w:szCs w:val="24"/>
        </w:rPr>
        <w:commentReference w:id="5"/>
      </w:r>
      <w:commentRangeEnd w:id="6"/>
      <w:r w:rsidR="004C3AFB" w:rsidRPr="00557B3F">
        <w:rPr>
          <w:rStyle w:val="CommentReference"/>
          <w:sz w:val="24"/>
          <w:szCs w:val="24"/>
        </w:rPr>
        <w:commentReference w:id="6"/>
      </w:r>
      <w:r w:rsidR="002E6847" w:rsidRPr="00557B3F">
        <w:rPr>
          <w:rStyle w:val="Hyperlink"/>
          <w:color w:val="auto"/>
          <w:sz w:val="24"/>
          <w:szCs w:val="24"/>
          <w:u w:val="none"/>
        </w:rPr>
        <w:t xml:space="preserve">, including applications from </w:t>
      </w:r>
      <w:r w:rsidR="00517CBA" w:rsidRPr="00557B3F">
        <w:rPr>
          <w:rStyle w:val="Hyperlink"/>
          <w:color w:val="auto"/>
          <w:sz w:val="24"/>
          <w:szCs w:val="24"/>
          <w:u w:val="none"/>
        </w:rPr>
        <w:t>councils across all 9 regions, political groups and a range of council types</w:t>
      </w:r>
      <w:r w:rsidR="00C44552" w:rsidRPr="00557B3F">
        <w:rPr>
          <w:rStyle w:val="Hyperlink"/>
          <w:color w:val="auto"/>
          <w:sz w:val="24"/>
          <w:szCs w:val="24"/>
          <w:u w:val="none"/>
        </w:rPr>
        <w:t xml:space="preserve">; as well as partner organisations (e.g. GeoPlace). Emerging themes from applications review to date include digital/AI and sustainability. We will share the shortlisted programme sessions with the Member Led Working Group in due course. </w:t>
      </w:r>
    </w:p>
    <w:p w14:paraId="55DB0A14" w14:textId="77777777" w:rsidR="00EF4CC3" w:rsidRPr="00557B3F" w:rsidRDefault="00EF4CC3" w:rsidP="00EF4CC3">
      <w:pPr>
        <w:pStyle w:val="NoSpacing"/>
        <w:spacing w:line="276" w:lineRule="auto"/>
        <w:ind w:left="360" w:firstLine="0"/>
        <w:rPr>
          <w:rStyle w:val="Hyperlink"/>
          <w:color w:val="auto"/>
          <w:sz w:val="24"/>
          <w:szCs w:val="24"/>
          <w:u w:val="none"/>
        </w:rPr>
      </w:pPr>
    </w:p>
    <w:p w14:paraId="317831B0" w14:textId="73788109" w:rsidR="00EF4CC3" w:rsidRPr="00557B3F" w:rsidRDefault="00D92895" w:rsidP="00557B3F">
      <w:pPr>
        <w:pStyle w:val="NoSpacing"/>
        <w:numPr>
          <w:ilvl w:val="0"/>
          <w:numId w:val="6"/>
        </w:numPr>
        <w:spacing w:line="276" w:lineRule="auto"/>
        <w:rPr>
          <w:sz w:val="24"/>
          <w:szCs w:val="24"/>
        </w:rPr>
      </w:pPr>
      <w:r w:rsidRPr="00557B3F">
        <w:rPr>
          <w:rStyle w:val="Hyperlink"/>
          <w:color w:val="auto"/>
          <w:sz w:val="24"/>
          <w:szCs w:val="24"/>
          <w:u w:val="none"/>
        </w:rPr>
        <w:t>Applicants were asked to give an outline of their innovative idea, the outcomes it has achieved, and how this is relevant to other councils</w:t>
      </w:r>
      <w:r w:rsidR="00C44552" w:rsidRPr="00557B3F">
        <w:rPr>
          <w:rStyle w:val="Hyperlink"/>
          <w:color w:val="auto"/>
          <w:sz w:val="24"/>
          <w:szCs w:val="24"/>
          <w:u w:val="none"/>
        </w:rPr>
        <w:t xml:space="preserve"> to ensure learning is applicable</w:t>
      </w:r>
      <w:r w:rsidRPr="00557B3F">
        <w:rPr>
          <w:rStyle w:val="Hyperlink"/>
          <w:color w:val="auto"/>
          <w:sz w:val="24"/>
          <w:szCs w:val="24"/>
          <w:u w:val="none"/>
        </w:rPr>
        <w:t xml:space="preserve">. We will look to supplement these through proactive identification of further ideas and examples of innovative practice from across the sector. Sessions will be encouraged to be as interactive as possible to increase engagement with delegates and we will look to ensure sessions come from individuals and organisations with a diversity of backgrounds and experiences. </w:t>
      </w:r>
    </w:p>
    <w:p w14:paraId="108290FF" w14:textId="57F4F6CE" w:rsidR="00EF4CC3" w:rsidRPr="00EF4CC3" w:rsidRDefault="00B23002" w:rsidP="00557B3F">
      <w:pPr>
        <w:pStyle w:val="Heading2"/>
      </w:pPr>
      <w:r>
        <w:t xml:space="preserve">Session </w:t>
      </w:r>
      <w:r w:rsidR="00923B59">
        <w:t xml:space="preserve">format </w:t>
      </w:r>
    </w:p>
    <w:p w14:paraId="562490AB" w14:textId="2AB053A5" w:rsidR="00EB286B" w:rsidRPr="00557B3F" w:rsidRDefault="00AD2E77" w:rsidP="00923B59">
      <w:pPr>
        <w:pStyle w:val="ListParagraph"/>
        <w:numPr>
          <w:ilvl w:val="0"/>
          <w:numId w:val="6"/>
        </w:numPr>
        <w:shd w:val="clear" w:color="auto" w:fill="FFFFFF"/>
        <w:spacing w:after="300" w:line="276" w:lineRule="auto"/>
        <w:contextualSpacing/>
        <w:rPr>
          <w:sz w:val="24"/>
          <w:szCs w:val="24"/>
        </w:rPr>
      </w:pPr>
      <w:r w:rsidRPr="00557B3F">
        <w:rPr>
          <w:rStyle w:val="normaltextrun"/>
          <w:rFonts w:cs="Arial"/>
          <w:color w:val="262626"/>
          <w:sz w:val="24"/>
          <w:szCs w:val="24"/>
          <w:shd w:val="clear" w:color="auto" w:fill="FFFFFF"/>
        </w:rPr>
        <w:t>The Innovation Zone will offer sessions in different formats. There will be IZ sessions, which focus on a particular project or approach and form the main part of the programme, as well as a Spotlight on series</w:t>
      </w:r>
      <w:r w:rsidR="003D204B" w:rsidRPr="00557B3F">
        <w:rPr>
          <w:rStyle w:val="normaltextrun"/>
          <w:rFonts w:cs="Arial"/>
          <w:color w:val="262626"/>
          <w:sz w:val="24"/>
          <w:szCs w:val="24"/>
          <w:shd w:val="clear" w:color="auto" w:fill="FFFFFF"/>
        </w:rPr>
        <w:t xml:space="preserve">. </w:t>
      </w:r>
      <w:r w:rsidR="006E3F72" w:rsidRPr="00557B3F">
        <w:rPr>
          <w:rStyle w:val="normaltextrun"/>
          <w:rFonts w:cs="Arial"/>
          <w:color w:val="000000"/>
          <w:sz w:val="24"/>
          <w:szCs w:val="24"/>
          <w:shd w:val="clear" w:color="auto" w:fill="FFFFFF"/>
        </w:rPr>
        <w:t>Both types of</w:t>
      </w:r>
      <w:r w:rsidR="006E3F72" w:rsidRPr="00557B3F">
        <w:rPr>
          <w:rStyle w:val="normaltextrun"/>
          <w:rFonts w:cs="Arial"/>
          <w:color w:val="262626"/>
          <w:sz w:val="24"/>
          <w:szCs w:val="24"/>
          <w:shd w:val="clear" w:color="auto" w:fill="FFFFFF"/>
        </w:rPr>
        <w:t xml:space="preserve"> session will be creative, interactive and provide delegates with opportunities to ask questions, with a particular focus on sharing learning that can be applied to improve services within local authorities.</w:t>
      </w:r>
    </w:p>
    <w:p w14:paraId="24D5220D" w14:textId="77777777" w:rsidR="0017313A" w:rsidRPr="00557B3F" w:rsidRDefault="0017313A" w:rsidP="00923B59">
      <w:pPr>
        <w:pStyle w:val="ListParagraph"/>
        <w:numPr>
          <w:ilvl w:val="0"/>
          <w:numId w:val="0"/>
        </w:numPr>
        <w:shd w:val="clear" w:color="auto" w:fill="FFFFFF"/>
        <w:spacing w:after="300" w:line="276" w:lineRule="auto"/>
        <w:ind w:left="360"/>
        <w:contextualSpacing/>
        <w:rPr>
          <w:sz w:val="24"/>
          <w:szCs w:val="24"/>
        </w:rPr>
      </w:pPr>
    </w:p>
    <w:p w14:paraId="57680A90" w14:textId="58D9BCFD" w:rsidR="00446FB2" w:rsidRPr="00557B3F" w:rsidRDefault="00446FB2" w:rsidP="00000D3C">
      <w:pPr>
        <w:pStyle w:val="ListParagraph"/>
        <w:numPr>
          <w:ilvl w:val="0"/>
          <w:numId w:val="6"/>
        </w:numPr>
        <w:spacing w:line="276" w:lineRule="auto"/>
        <w:rPr>
          <w:rFonts w:cs="Arial"/>
          <w:spacing w:val="-6"/>
          <w:sz w:val="24"/>
          <w:szCs w:val="24"/>
          <w:lang w:eastAsia="en-GB"/>
        </w:rPr>
      </w:pPr>
      <w:r w:rsidRPr="00557B3F">
        <w:rPr>
          <w:rFonts w:cs="Arial"/>
          <w:spacing w:val="-6"/>
          <w:sz w:val="24"/>
          <w:szCs w:val="24"/>
          <w:lang w:eastAsia="en-GB"/>
        </w:rPr>
        <w:t xml:space="preserve">‘Spotlight on…’ </w:t>
      </w:r>
      <w:r w:rsidR="00000D3C" w:rsidRPr="00557B3F">
        <w:rPr>
          <w:rFonts w:cs="Arial"/>
          <w:spacing w:val="-6"/>
          <w:sz w:val="24"/>
          <w:szCs w:val="24"/>
          <w:lang w:eastAsia="en-GB"/>
        </w:rPr>
        <w:t xml:space="preserve">sessions </w:t>
      </w:r>
      <w:r w:rsidRPr="00557B3F">
        <w:rPr>
          <w:rFonts w:cs="Arial"/>
          <w:spacing w:val="-6"/>
          <w:sz w:val="24"/>
          <w:szCs w:val="24"/>
          <w:lang w:eastAsia="en-GB"/>
        </w:rPr>
        <w:t>will be a key feature of the programme in this year’s Innovation Zon</w:t>
      </w:r>
      <w:r w:rsidR="00000D3C" w:rsidRPr="00557B3F">
        <w:rPr>
          <w:rFonts w:cs="Arial"/>
          <w:spacing w:val="-6"/>
          <w:sz w:val="24"/>
          <w:szCs w:val="24"/>
          <w:lang w:eastAsia="en-GB"/>
        </w:rPr>
        <w:t xml:space="preserve">e. </w:t>
      </w:r>
      <w:r w:rsidRPr="00557B3F">
        <w:rPr>
          <w:rFonts w:cs="Arial"/>
          <w:spacing w:val="-6"/>
          <w:sz w:val="24"/>
          <w:szCs w:val="24"/>
          <w:lang w:eastAsia="en-GB"/>
        </w:rPr>
        <w:t>These talks are curated sessions that focus on big ideas or issues that challenge audience members to think differently and in greater depth about what is being discussed.</w:t>
      </w:r>
      <w:r w:rsidR="002533EF" w:rsidRPr="00557B3F">
        <w:rPr>
          <w:rFonts w:cs="Arial"/>
          <w:spacing w:val="-6"/>
          <w:sz w:val="24"/>
          <w:szCs w:val="24"/>
          <w:lang w:eastAsia="en-GB"/>
        </w:rPr>
        <w:t xml:space="preserve"> </w:t>
      </w:r>
      <w:r w:rsidR="006C06F9" w:rsidRPr="00557B3F">
        <w:rPr>
          <w:rFonts w:cs="Arial"/>
          <w:spacing w:val="-6"/>
          <w:sz w:val="24"/>
          <w:szCs w:val="24"/>
          <w:lang w:eastAsia="en-GB"/>
        </w:rPr>
        <w:t>Applications will</w:t>
      </w:r>
      <w:r w:rsidR="00E71A2B" w:rsidRPr="00557B3F">
        <w:rPr>
          <w:rFonts w:cs="Arial"/>
          <w:spacing w:val="-6"/>
          <w:sz w:val="24"/>
          <w:szCs w:val="24"/>
          <w:lang w:eastAsia="en-GB"/>
        </w:rPr>
        <w:t xml:space="preserve"> be considered for </w:t>
      </w:r>
      <w:r w:rsidR="00C073C0" w:rsidRPr="00557B3F">
        <w:rPr>
          <w:rFonts w:cs="Arial"/>
          <w:spacing w:val="-6"/>
          <w:sz w:val="24"/>
          <w:szCs w:val="24"/>
          <w:lang w:eastAsia="en-GB"/>
        </w:rPr>
        <w:t xml:space="preserve">‘Spotlight on…’ </w:t>
      </w:r>
      <w:r w:rsidR="002533EF" w:rsidRPr="00557B3F">
        <w:rPr>
          <w:rFonts w:cs="Arial"/>
          <w:spacing w:val="-6"/>
          <w:sz w:val="24"/>
          <w:szCs w:val="24"/>
          <w:lang w:eastAsia="en-GB"/>
        </w:rPr>
        <w:t xml:space="preserve">sessions </w:t>
      </w:r>
      <w:r w:rsidR="00515259" w:rsidRPr="00557B3F">
        <w:rPr>
          <w:rFonts w:cs="Arial"/>
          <w:spacing w:val="-6"/>
          <w:sz w:val="24"/>
          <w:szCs w:val="24"/>
          <w:lang w:eastAsia="en-GB"/>
        </w:rPr>
        <w:t>during the selection process</w:t>
      </w:r>
      <w:r w:rsidR="00B14652" w:rsidRPr="00557B3F">
        <w:rPr>
          <w:rFonts w:cs="Arial"/>
          <w:spacing w:val="-6"/>
          <w:sz w:val="24"/>
          <w:szCs w:val="24"/>
          <w:lang w:eastAsia="en-GB"/>
        </w:rPr>
        <w:t xml:space="preserve">. </w:t>
      </w:r>
    </w:p>
    <w:p w14:paraId="6C532BFA" w14:textId="06122B00" w:rsidR="00446FB2" w:rsidRPr="00557B3F" w:rsidRDefault="00CA0A83" w:rsidP="00923B59">
      <w:pPr>
        <w:pStyle w:val="ListParagraph"/>
        <w:numPr>
          <w:ilvl w:val="0"/>
          <w:numId w:val="6"/>
        </w:numPr>
        <w:spacing w:line="276" w:lineRule="auto"/>
        <w:rPr>
          <w:rStyle w:val="Hyperlink"/>
          <w:rFonts w:cs="Arial"/>
          <w:color w:val="auto"/>
          <w:spacing w:val="-6"/>
          <w:sz w:val="24"/>
          <w:szCs w:val="24"/>
          <w:u w:val="none"/>
          <w:lang w:eastAsia="en-GB"/>
        </w:rPr>
      </w:pPr>
      <w:r w:rsidRPr="00557B3F">
        <w:rPr>
          <w:rStyle w:val="Hyperlink"/>
          <w:color w:val="auto"/>
          <w:sz w:val="24"/>
          <w:szCs w:val="24"/>
          <w:u w:val="none"/>
        </w:rPr>
        <w:t xml:space="preserve">We are looking to have an elevated Innovation Zone session </w:t>
      </w:r>
      <w:r w:rsidR="00413223" w:rsidRPr="00557B3F">
        <w:rPr>
          <w:rStyle w:val="Hyperlink"/>
          <w:color w:val="auto"/>
          <w:sz w:val="24"/>
          <w:szCs w:val="24"/>
          <w:u w:val="none"/>
        </w:rPr>
        <w:t xml:space="preserve">potentially as a </w:t>
      </w:r>
      <w:r w:rsidRPr="00557B3F">
        <w:rPr>
          <w:rStyle w:val="Hyperlink"/>
          <w:color w:val="auto"/>
          <w:sz w:val="24"/>
          <w:szCs w:val="24"/>
          <w:u w:val="none"/>
        </w:rPr>
        <w:t xml:space="preserve">plenary </w:t>
      </w:r>
      <w:r w:rsidR="00413223" w:rsidRPr="00557B3F">
        <w:rPr>
          <w:rStyle w:val="Hyperlink"/>
          <w:color w:val="auto"/>
          <w:sz w:val="24"/>
          <w:szCs w:val="24"/>
          <w:u w:val="none"/>
        </w:rPr>
        <w:t>following discussion with the Member Led Working Group.</w:t>
      </w:r>
    </w:p>
    <w:p w14:paraId="0AAD56BA" w14:textId="010301FB" w:rsidR="005B2D9C" w:rsidRPr="00557B3F" w:rsidRDefault="005B2D9C" w:rsidP="00557B3F">
      <w:pPr>
        <w:pStyle w:val="Heading2"/>
        <w:spacing w:line="276" w:lineRule="auto"/>
        <w:rPr>
          <w:rStyle w:val="Hyperlink"/>
          <w:color w:val="9B2C98"/>
          <w:u w:val="none"/>
        </w:rPr>
      </w:pPr>
      <w:r w:rsidRPr="00BF2083">
        <w:rPr>
          <w:rStyle w:val="Hyperlink"/>
          <w:color w:val="9B2C98"/>
          <w:u w:val="none"/>
        </w:rPr>
        <w:t xml:space="preserve">Board </w:t>
      </w:r>
      <w:r w:rsidR="00923B59">
        <w:rPr>
          <w:rStyle w:val="Hyperlink"/>
          <w:color w:val="9B2C98"/>
          <w:u w:val="none"/>
        </w:rPr>
        <w:t xml:space="preserve">Opportunities </w:t>
      </w:r>
    </w:p>
    <w:p w14:paraId="2CBFE2F2" w14:textId="77777777" w:rsidR="00EF4CC3" w:rsidRPr="00557B3F" w:rsidRDefault="005B2D9C" w:rsidP="00EF4CC3">
      <w:pPr>
        <w:pStyle w:val="NoSpacing"/>
        <w:numPr>
          <w:ilvl w:val="0"/>
          <w:numId w:val="6"/>
        </w:numPr>
        <w:spacing w:line="276" w:lineRule="auto"/>
        <w:rPr>
          <w:rStyle w:val="Hyperlink"/>
          <w:color w:val="auto"/>
          <w:sz w:val="24"/>
          <w:szCs w:val="24"/>
          <w:u w:val="none"/>
        </w:rPr>
      </w:pPr>
      <w:r w:rsidRPr="00557B3F">
        <w:rPr>
          <w:rStyle w:val="Hyperlink"/>
          <w:color w:val="auto"/>
          <w:sz w:val="24"/>
          <w:szCs w:val="24"/>
          <w:u w:val="none"/>
        </w:rPr>
        <w:t xml:space="preserve">There is an opportunity for members of the Improvement and Innovation Board to be involved in </w:t>
      </w:r>
      <w:r w:rsidR="001273A0" w:rsidRPr="00557B3F">
        <w:rPr>
          <w:rStyle w:val="Hyperlink"/>
          <w:color w:val="auto"/>
          <w:sz w:val="24"/>
          <w:szCs w:val="24"/>
          <w:u w:val="none"/>
        </w:rPr>
        <w:t xml:space="preserve">shaping </w:t>
      </w:r>
      <w:r w:rsidRPr="00557B3F">
        <w:rPr>
          <w:rStyle w:val="Hyperlink"/>
          <w:color w:val="auto"/>
          <w:sz w:val="24"/>
          <w:szCs w:val="24"/>
          <w:u w:val="none"/>
        </w:rPr>
        <w:t>the Innovation Zone</w:t>
      </w:r>
      <w:r w:rsidR="001273A0" w:rsidRPr="00557B3F">
        <w:rPr>
          <w:rStyle w:val="Hyperlink"/>
          <w:color w:val="auto"/>
          <w:sz w:val="24"/>
          <w:szCs w:val="24"/>
          <w:u w:val="none"/>
        </w:rPr>
        <w:t xml:space="preserve"> as well as speaking opportunities on the day.</w:t>
      </w:r>
      <w:r w:rsidRPr="00557B3F">
        <w:rPr>
          <w:rStyle w:val="Hyperlink"/>
          <w:color w:val="auto"/>
          <w:sz w:val="24"/>
          <w:szCs w:val="24"/>
          <w:u w:val="none"/>
        </w:rPr>
        <w:t xml:space="preserve"> </w:t>
      </w:r>
    </w:p>
    <w:p w14:paraId="4C355308" w14:textId="77777777" w:rsidR="00EF4CC3" w:rsidRPr="00557B3F" w:rsidRDefault="00EF4CC3" w:rsidP="00EF4CC3">
      <w:pPr>
        <w:pStyle w:val="NoSpacing"/>
        <w:spacing w:line="276" w:lineRule="auto"/>
        <w:ind w:left="360" w:firstLine="0"/>
        <w:rPr>
          <w:rStyle w:val="Hyperlink"/>
          <w:color w:val="auto"/>
          <w:sz w:val="24"/>
          <w:szCs w:val="24"/>
          <w:u w:val="none"/>
        </w:rPr>
      </w:pPr>
    </w:p>
    <w:p w14:paraId="716555B4" w14:textId="3348C2EE" w:rsidR="007E511E" w:rsidRPr="00557B3F" w:rsidRDefault="005B2D9C" w:rsidP="00EF4CC3">
      <w:pPr>
        <w:pStyle w:val="NoSpacing"/>
        <w:numPr>
          <w:ilvl w:val="0"/>
          <w:numId w:val="6"/>
        </w:numPr>
        <w:spacing w:line="276" w:lineRule="auto"/>
        <w:rPr>
          <w:rStyle w:val="Hyperlink"/>
          <w:color w:val="auto"/>
          <w:sz w:val="24"/>
          <w:szCs w:val="24"/>
          <w:u w:val="none"/>
        </w:rPr>
      </w:pPr>
      <w:r w:rsidRPr="00557B3F">
        <w:rPr>
          <w:rStyle w:val="Hyperlink"/>
          <w:color w:val="auto"/>
          <w:sz w:val="24"/>
          <w:szCs w:val="24"/>
          <w:u w:val="none"/>
        </w:rPr>
        <w:t xml:space="preserve">A </w:t>
      </w:r>
      <w:r w:rsidR="005722D3" w:rsidRPr="00557B3F">
        <w:rPr>
          <w:rStyle w:val="Hyperlink"/>
          <w:color w:val="auto"/>
          <w:sz w:val="24"/>
          <w:szCs w:val="24"/>
          <w:u w:val="none"/>
        </w:rPr>
        <w:t>M</w:t>
      </w:r>
      <w:r w:rsidRPr="00557B3F">
        <w:rPr>
          <w:rStyle w:val="Hyperlink"/>
          <w:color w:val="auto"/>
          <w:sz w:val="24"/>
          <w:szCs w:val="24"/>
          <w:u w:val="none"/>
        </w:rPr>
        <w:t>ember</w:t>
      </w:r>
      <w:r w:rsidR="005722D3" w:rsidRPr="00557B3F">
        <w:rPr>
          <w:rStyle w:val="Hyperlink"/>
          <w:color w:val="auto"/>
          <w:sz w:val="24"/>
          <w:szCs w:val="24"/>
          <w:u w:val="none"/>
        </w:rPr>
        <w:t xml:space="preserve"> L</w:t>
      </w:r>
      <w:r w:rsidRPr="00557B3F">
        <w:rPr>
          <w:rStyle w:val="Hyperlink"/>
          <w:color w:val="auto"/>
          <w:sz w:val="24"/>
          <w:szCs w:val="24"/>
          <w:u w:val="none"/>
        </w:rPr>
        <w:t xml:space="preserve">ed </w:t>
      </w:r>
      <w:r w:rsidR="15B04963" w:rsidRPr="00557B3F">
        <w:rPr>
          <w:rStyle w:val="Hyperlink"/>
          <w:color w:val="auto"/>
          <w:sz w:val="24"/>
          <w:szCs w:val="24"/>
          <w:u w:val="none"/>
        </w:rPr>
        <w:t>W</w:t>
      </w:r>
      <w:r w:rsidRPr="00557B3F">
        <w:rPr>
          <w:rStyle w:val="Hyperlink"/>
          <w:color w:val="auto"/>
          <w:sz w:val="24"/>
          <w:szCs w:val="24"/>
          <w:u w:val="none"/>
        </w:rPr>
        <w:t xml:space="preserve">orking </w:t>
      </w:r>
      <w:r w:rsidR="4237735C" w:rsidRPr="00557B3F">
        <w:rPr>
          <w:rStyle w:val="Hyperlink"/>
          <w:color w:val="auto"/>
          <w:sz w:val="24"/>
          <w:szCs w:val="24"/>
          <w:u w:val="none"/>
        </w:rPr>
        <w:t>G</w:t>
      </w:r>
      <w:r w:rsidRPr="00557B3F">
        <w:rPr>
          <w:rStyle w:val="Hyperlink"/>
          <w:color w:val="auto"/>
          <w:sz w:val="24"/>
          <w:szCs w:val="24"/>
          <w:u w:val="none"/>
        </w:rPr>
        <w:t xml:space="preserve">roup has been </w:t>
      </w:r>
      <w:r w:rsidR="0B3E75D1" w:rsidRPr="00557B3F">
        <w:rPr>
          <w:rStyle w:val="Hyperlink"/>
          <w:color w:val="auto"/>
          <w:sz w:val="24"/>
          <w:szCs w:val="24"/>
          <w:u w:val="none"/>
        </w:rPr>
        <w:t>established</w:t>
      </w:r>
      <w:r w:rsidRPr="00557B3F">
        <w:rPr>
          <w:rStyle w:val="Hyperlink"/>
          <w:color w:val="auto"/>
          <w:sz w:val="24"/>
          <w:szCs w:val="24"/>
          <w:u w:val="none"/>
        </w:rPr>
        <w:t xml:space="preserve"> </w:t>
      </w:r>
      <w:r w:rsidR="0093202B" w:rsidRPr="00557B3F">
        <w:rPr>
          <w:rStyle w:val="Hyperlink"/>
          <w:color w:val="auto"/>
          <w:sz w:val="24"/>
          <w:szCs w:val="24"/>
          <w:u w:val="none"/>
        </w:rPr>
        <w:t xml:space="preserve">with volunteers from this </w:t>
      </w:r>
      <w:r w:rsidR="005E31E7">
        <w:rPr>
          <w:rStyle w:val="Hyperlink"/>
          <w:color w:val="auto"/>
          <w:sz w:val="24"/>
          <w:szCs w:val="24"/>
          <w:u w:val="none"/>
        </w:rPr>
        <w:t>B</w:t>
      </w:r>
      <w:r w:rsidR="0093202B" w:rsidRPr="00557B3F">
        <w:rPr>
          <w:rStyle w:val="Hyperlink"/>
          <w:color w:val="auto"/>
          <w:sz w:val="24"/>
          <w:szCs w:val="24"/>
          <w:u w:val="none"/>
        </w:rPr>
        <w:t xml:space="preserve">oard, including </w:t>
      </w:r>
      <w:r w:rsidR="007C1866" w:rsidRPr="00557B3F">
        <w:rPr>
          <w:rStyle w:val="Hyperlink"/>
          <w:color w:val="auto"/>
          <w:sz w:val="24"/>
          <w:szCs w:val="24"/>
          <w:u w:val="none"/>
        </w:rPr>
        <w:t xml:space="preserve">IIB </w:t>
      </w:r>
      <w:r w:rsidR="0093202B" w:rsidRPr="00557B3F">
        <w:rPr>
          <w:rStyle w:val="Hyperlink"/>
          <w:color w:val="auto"/>
          <w:sz w:val="24"/>
          <w:szCs w:val="24"/>
          <w:u w:val="none"/>
        </w:rPr>
        <w:t>Chairman</w:t>
      </w:r>
      <w:r w:rsidR="00815EE4" w:rsidRPr="00557B3F">
        <w:rPr>
          <w:rStyle w:val="Hyperlink"/>
          <w:color w:val="auto"/>
          <w:sz w:val="24"/>
          <w:szCs w:val="24"/>
          <w:u w:val="none"/>
        </w:rPr>
        <w:t xml:space="preserve"> </w:t>
      </w:r>
      <w:r w:rsidR="0093202B" w:rsidRPr="00557B3F">
        <w:rPr>
          <w:rStyle w:val="Hyperlink"/>
          <w:color w:val="auto"/>
          <w:sz w:val="24"/>
          <w:szCs w:val="24"/>
          <w:u w:val="none"/>
        </w:rPr>
        <w:t xml:space="preserve">Cllr </w:t>
      </w:r>
      <w:commentRangeStart w:id="7"/>
      <w:commentRangeStart w:id="8"/>
      <w:r w:rsidR="0093202B" w:rsidRPr="00557B3F">
        <w:rPr>
          <w:rStyle w:val="Hyperlink"/>
          <w:color w:val="auto"/>
          <w:sz w:val="24"/>
          <w:szCs w:val="24"/>
          <w:u w:val="none"/>
        </w:rPr>
        <w:t>Brown</w:t>
      </w:r>
      <w:commentRangeEnd w:id="7"/>
      <w:r w:rsidR="00D8514F" w:rsidRPr="00557B3F">
        <w:rPr>
          <w:rStyle w:val="CommentReference"/>
          <w:sz w:val="24"/>
          <w:szCs w:val="24"/>
        </w:rPr>
        <w:commentReference w:id="7"/>
      </w:r>
      <w:commentRangeEnd w:id="8"/>
      <w:r w:rsidR="004C3AFB" w:rsidRPr="00557B3F">
        <w:rPr>
          <w:rStyle w:val="CommentReference"/>
          <w:sz w:val="24"/>
          <w:szCs w:val="24"/>
        </w:rPr>
        <w:commentReference w:id="8"/>
      </w:r>
      <w:r w:rsidR="00E3267B" w:rsidRPr="00557B3F">
        <w:rPr>
          <w:rStyle w:val="Hyperlink"/>
          <w:color w:val="auto"/>
          <w:sz w:val="24"/>
          <w:szCs w:val="24"/>
          <w:u w:val="none"/>
        </w:rPr>
        <w:t xml:space="preserve">, </w:t>
      </w:r>
      <w:r w:rsidR="005722D3" w:rsidRPr="00557B3F">
        <w:rPr>
          <w:rStyle w:val="Hyperlink"/>
          <w:color w:val="auto"/>
          <w:sz w:val="24"/>
          <w:szCs w:val="24"/>
          <w:u w:val="none"/>
        </w:rPr>
        <w:t xml:space="preserve">with cross party representation. </w:t>
      </w:r>
      <w:r w:rsidR="0093202B" w:rsidRPr="00557B3F">
        <w:rPr>
          <w:rStyle w:val="Hyperlink"/>
          <w:color w:val="auto"/>
          <w:sz w:val="24"/>
          <w:szCs w:val="24"/>
          <w:u w:val="none"/>
        </w:rPr>
        <w:t xml:space="preserve"> Th</w:t>
      </w:r>
      <w:r w:rsidR="4D24FD10" w:rsidRPr="00557B3F">
        <w:rPr>
          <w:rStyle w:val="Hyperlink"/>
          <w:color w:val="auto"/>
          <w:sz w:val="24"/>
          <w:szCs w:val="24"/>
          <w:u w:val="none"/>
        </w:rPr>
        <w:t xml:space="preserve">e Member led Working Group </w:t>
      </w:r>
      <w:r w:rsidR="1DB299DB" w:rsidRPr="00557B3F">
        <w:rPr>
          <w:rStyle w:val="Hyperlink"/>
          <w:color w:val="auto"/>
          <w:sz w:val="24"/>
          <w:szCs w:val="24"/>
          <w:u w:val="none"/>
        </w:rPr>
        <w:t>aim</w:t>
      </w:r>
      <w:r w:rsidR="00E3267B" w:rsidRPr="00557B3F">
        <w:rPr>
          <w:rStyle w:val="Hyperlink"/>
          <w:color w:val="auto"/>
          <w:sz w:val="24"/>
          <w:szCs w:val="24"/>
          <w:u w:val="none"/>
        </w:rPr>
        <w:t>s</w:t>
      </w:r>
      <w:r w:rsidR="1DB299DB" w:rsidRPr="00557B3F">
        <w:rPr>
          <w:rStyle w:val="Hyperlink"/>
          <w:color w:val="auto"/>
          <w:sz w:val="24"/>
          <w:szCs w:val="24"/>
          <w:u w:val="none"/>
        </w:rPr>
        <w:t xml:space="preserve"> to meet 2-3 times in the coming months</w:t>
      </w:r>
      <w:r w:rsidR="0093202B" w:rsidRPr="00557B3F">
        <w:rPr>
          <w:rStyle w:val="Hyperlink"/>
          <w:color w:val="auto"/>
          <w:sz w:val="24"/>
          <w:szCs w:val="24"/>
          <w:u w:val="none"/>
        </w:rPr>
        <w:t xml:space="preserve"> to discuss the approach </w:t>
      </w:r>
      <w:r w:rsidR="00D546D4" w:rsidRPr="00557B3F">
        <w:rPr>
          <w:rStyle w:val="Hyperlink"/>
          <w:color w:val="auto"/>
          <w:sz w:val="24"/>
          <w:szCs w:val="24"/>
          <w:u w:val="none"/>
        </w:rPr>
        <w:t xml:space="preserve">to and format of the Innovation Zone, to finalise selection of sessions, and to update on the Innovation Zone at the end of the process. </w:t>
      </w:r>
      <w:r w:rsidR="008564C0" w:rsidRPr="00557B3F">
        <w:rPr>
          <w:rStyle w:val="Hyperlink"/>
          <w:color w:val="auto"/>
          <w:sz w:val="24"/>
          <w:szCs w:val="24"/>
          <w:u w:val="none"/>
        </w:rPr>
        <w:t>I</w:t>
      </w:r>
      <w:r w:rsidR="00454D89" w:rsidRPr="00557B3F">
        <w:rPr>
          <w:rStyle w:val="Hyperlink"/>
          <w:color w:val="auto"/>
          <w:sz w:val="24"/>
          <w:szCs w:val="24"/>
          <w:u w:val="none"/>
        </w:rPr>
        <w:t>t is expected therefore to meet in February</w:t>
      </w:r>
      <w:r w:rsidR="007E511E" w:rsidRPr="00557B3F">
        <w:rPr>
          <w:rStyle w:val="Hyperlink"/>
          <w:color w:val="auto"/>
          <w:sz w:val="24"/>
          <w:szCs w:val="24"/>
          <w:u w:val="none"/>
        </w:rPr>
        <w:t xml:space="preserve"> with a date to </w:t>
      </w:r>
      <w:r w:rsidR="005E31E7">
        <w:rPr>
          <w:rStyle w:val="Hyperlink"/>
          <w:color w:val="auto"/>
          <w:sz w:val="24"/>
          <w:szCs w:val="24"/>
          <w:u w:val="none"/>
        </w:rPr>
        <w:t xml:space="preserve">be </w:t>
      </w:r>
      <w:r w:rsidR="007E511E" w:rsidRPr="00557B3F">
        <w:rPr>
          <w:rStyle w:val="Hyperlink"/>
          <w:color w:val="auto"/>
          <w:sz w:val="24"/>
          <w:szCs w:val="24"/>
          <w:u w:val="none"/>
        </w:rPr>
        <w:t xml:space="preserve">fixed </w:t>
      </w:r>
      <w:r w:rsidR="00D6418C" w:rsidRPr="00557B3F">
        <w:rPr>
          <w:rStyle w:val="Hyperlink"/>
          <w:color w:val="auto"/>
          <w:sz w:val="24"/>
          <w:szCs w:val="24"/>
          <w:u w:val="none"/>
        </w:rPr>
        <w:t>imminently</w:t>
      </w:r>
      <w:r w:rsidR="005609DE" w:rsidRPr="00557B3F">
        <w:rPr>
          <w:rStyle w:val="Hyperlink"/>
          <w:color w:val="auto"/>
          <w:sz w:val="24"/>
          <w:szCs w:val="24"/>
          <w:u w:val="none"/>
        </w:rPr>
        <w:t>.</w:t>
      </w:r>
      <w:r w:rsidR="00454D89" w:rsidRPr="00557B3F">
        <w:rPr>
          <w:rStyle w:val="Hyperlink"/>
          <w:color w:val="auto"/>
          <w:sz w:val="24"/>
          <w:szCs w:val="24"/>
          <w:u w:val="none"/>
        </w:rPr>
        <w:t xml:space="preserve"> Thank you to volunteers</w:t>
      </w:r>
      <w:r w:rsidR="004A5FF2" w:rsidRPr="00557B3F">
        <w:rPr>
          <w:rStyle w:val="Hyperlink"/>
          <w:color w:val="auto"/>
          <w:sz w:val="24"/>
          <w:szCs w:val="24"/>
          <w:u w:val="none"/>
        </w:rPr>
        <w:t>.</w:t>
      </w:r>
      <w:r w:rsidR="00BD183D" w:rsidRPr="00557B3F">
        <w:rPr>
          <w:rStyle w:val="Hyperlink"/>
          <w:color w:val="auto"/>
          <w:sz w:val="24"/>
          <w:szCs w:val="24"/>
          <w:u w:val="none"/>
        </w:rPr>
        <w:br/>
      </w:r>
    </w:p>
    <w:p w14:paraId="0E7867A3" w14:textId="6C2D06C9" w:rsidR="003B7B6C" w:rsidRPr="00557B3F" w:rsidRDefault="007E511E" w:rsidP="00923B59">
      <w:pPr>
        <w:pStyle w:val="NoSpacing"/>
        <w:numPr>
          <w:ilvl w:val="0"/>
          <w:numId w:val="6"/>
        </w:numPr>
        <w:spacing w:line="276" w:lineRule="auto"/>
        <w:rPr>
          <w:rStyle w:val="Hyperlink"/>
          <w:rFonts w:cs="Arial"/>
          <w:color w:val="auto"/>
          <w:sz w:val="24"/>
          <w:szCs w:val="24"/>
          <w:u w:val="none"/>
        </w:rPr>
      </w:pPr>
      <w:r w:rsidRPr="00557B3F">
        <w:rPr>
          <w:rStyle w:val="Hyperlink"/>
          <w:color w:val="auto"/>
          <w:sz w:val="24"/>
          <w:szCs w:val="24"/>
          <w:u w:val="none"/>
        </w:rPr>
        <w:t xml:space="preserve">There will be opportunities for members </w:t>
      </w:r>
      <w:r w:rsidR="00D6418C" w:rsidRPr="00557B3F">
        <w:rPr>
          <w:rStyle w:val="Hyperlink"/>
          <w:color w:val="auto"/>
          <w:sz w:val="24"/>
          <w:szCs w:val="24"/>
          <w:u w:val="none"/>
        </w:rPr>
        <w:t xml:space="preserve">to </w:t>
      </w:r>
      <w:r w:rsidR="004A1C5F" w:rsidRPr="00557B3F">
        <w:rPr>
          <w:rStyle w:val="Hyperlink"/>
          <w:color w:val="auto"/>
          <w:sz w:val="24"/>
          <w:szCs w:val="24"/>
          <w:u w:val="none"/>
        </w:rPr>
        <w:t xml:space="preserve">be involved on the </w:t>
      </w:r>
      <w:r w:rsidR="002D7887" w:rsidRPr="00557B3F">
        <w:rPr>
          <w:rStyle w:val="Hyperlink"/>
          <w:color w:val="auto"/>
          <w:sz w:val="24"/>
          <w:szCs w:val="24"/>
          <w:u w:val="none"/>
        </w:rPr>
        <w:t xml:space="preserve">day including </w:t>
      </w:r>
      <w:r w:rsidR="00D6418C" w:rsidRPr="00557B3F">
        <w:rPr>
          <w:rStyle w:val="Hyperlink"/>
          <w:color w:val="auto"/>
          <w:sz w:val="24"/>
          <w:szCs w:val="24"/>
          <w:u w:val="none"/>
        </w:rPr>
        <w:t>present</w:t>
      </w:r>
      <w:r w:rsidR="002D7887" w:rsidRPr="00557B3F">
        <w:rPr>
          <w:rStyle w:val="Hyperlink"/>
          <w:color w:val="auto"/>
          <w:sz w:val="24"/>
          <w:szCs w:val="24"/>
          <w:u w:val="none"/>
        </w:rPr>
        <w:t>ing</w:t>
      </w:r>
      <w:r w:rsidR="00B5163E" w:rsidRPr="00557B3F">
        <w:rPr>
          <w:rStyle w:val="Hyperlink"/>
          <w:color w:val="auto"/>
          <w:sz w:val="24"/>
          <w:szCs w:val="24"/>
          <w:u w:val="none"/>
        </w:rPr>
        <w:t xml:space="preserve"> sessions at the Innovation Zone</w:t>
      </w:r>
      <w:r w:rsidR="002D7887" w:rsidRPr="00557B3F">
        <w:rPr>
          <w:rStyle w:val="Hyperlink"/>
          <w:color w:val="auto"/>
          <w:sz w:val="24"/>
          <w:szCs w:val="24"/>
          <w:u w:val="none"/>
        </w:rPr>
        <w:t xml:space="preserve">. More information will be shared </w:t>
      </w:r>
      <w:r w:rsidR="005C3C09" w:rsidRPr="00557B3F">
        <w:rPr>
          <w:rStyle w:val="Hyperlink"/>
          <w:color w:val="auto"/>
          <w:sz w:val="24"/>
          <w:szCs w:val="24"/>
          <w:u w:val="none"/>
        </w:rPr>
        <w:t>once the selection process is underway.</w:t>
      </w:r>
    </w:p>
    <w:p w14:paraId="0EAB35A4" w14:textId="3DF62FBE" w:rsidR="00B02771" w:rsidRPr="00557B3F" w:rsidRDefault="003B7B6C" w:rsidP="00557B3F">
      <w:pPr>
        <w:pStyle w:val="Heading2"/>
        <w:spacing w:line="276" w:lineRule="auto"/>
      </w:pPr>
      <w:r>
        <w:t xml:space="preserve">Highlighting Sector Support </w:t>
      </w:r>
    </w:p>
    <w:p w14:paraId="4642F33B" w14:textId="7CD0FEB9" w:rsidR="00FF7CE0" w:rsidRPr="00557B3F" w:rsidRDefault="00643DB9" w:rsidP="00923B59">
      <w:pPr>
        <w:pStyle w:val="ListParagraph"/>
        <w:numPr>
          <w:ilvl w:val="0"/>
          <w:numId w:val="6"/>
        </w:numPr>
        <w:spacing w:line="276" w:lineRule="auto"/>
        <w:contextualSpacing/>
        <w:rPr>
          <w:rFonts w:cs="Arial"/>
          <w:sz w:val="24"/>
          <w:szCs w:val="24"/>
        </w:rPr>
      </w:pPr>
      <w:r w:rsidRPr="00557B3F">
        <w:rPr>
          <w:rFonts w:cs="Arial"/>
          <w:sz w:val="24"/>
          <w:szCs w:val="24"/>
        </w:rPr>
        <w:t>R</w:t>
      </w:r>
      <w:r w:rsidR="00EF60EB" w:rsidRPr="00557B3F">
        <w:rPr>
          <w:rFonts w:cs="Arial"/>
          <w:sz w:val="24"/>
          <w:szCs w:val="24"/>
        </w:rPr>
        <w:t>esponding to feedback from members of this board, w</w:t>
      </w:r>
      <w:r w:rsidR="00AD6358" w:rsidRPr="00557B3F">
        <w:rPr>
          <w:rFonts w:cs="Arial"/>
          <w:sz w:val="24"/>
          <w:szCs w:val="24"/>
        </w:rPr>
        <w:t xml:space="preserve">e will </w:t>
      </w:r>
      <w:r w:rsidR="00EF60EB" w:rsidRPr="00557B3F">
        <w:rPr>
          <w:rFonts w:cs="Arial"/>
          <w:sz w:val="24"/>
          <w:szCs w:val="24"/>
        </w:rPr>
        <w:t xml:space="preserve">also </w:t>
      </w:r>
      <w:r w:rsidR="00AD6358" w:rsidRPr="00557B3F">
        <w:rPr>
          <w:rFonts w:cs="Arial"/>
          <w:sz w:val="24"/>
          <w:szCs w:val="24"/>
        </w:rPr>
        <w:t>be u</w:t>
      </w:r>
      <w:r w:rsidR="00B02771" w:rsidRPr="00557B3F">
        <w:rPr>
          <w:rFonts w:cs="Arial"/>
          <w:sz w:val="24"/>
          <w:szCs w:val="24"/>
        </w:rPr>
        <w:t xml:space="preserve">sing the Innovation Zone as an opportunity to </w:t>
      </w:r>
      <w:r w:rsidR="00AD6358" w:rsidRPr="00557B3F">
        <w:rPr>
          <w:rFonts w:cs="Arial"/>
          <w:sz w:val="24"/>
          <w:szCs w:val="24"/>
        </w:rPr>
        <w:t>platfor</w:t>
      </w:r>
      <w:r w:rsidR="00DA69C4" w:rsidRPr="00557B3F">
        <w:rPr>
          <w:rFonts w:cs="Arial"/>
          <w:sz w:val="24"/>
          <w:szCs w:val="24"/>
        </w:rPr>
        <w:t>m</w:t>
      </w:r>
      <w:r w:rsidR="001652CD" w:rsidRPr="00557B3F">
        <w:rPr>
          <w:rFonts w:cs="Arial"/>
          <w:sz w:val="24"/>
          <w:szCs w:val="24"/>
        </w:rPr>
        <w:t xml:space="preserve"> </w:t>
      </w:r>
      <w:r w:rsidR="00B02771" w:rsidRPr="00557B3F">
        <w:rPr>
          <w:rFonts w:cs="Arial"/>
          <w:sz w:val="24"/>
          <w:szCs w:val="24"/>
        </w:rPr>
        <w:t>LGA’s sector</w:t>
      </w:r>
      <w:r w:rsidR="00DA69C4" w:rsidRPr="00557B3F">
        <w:rPr>
          <w:rFonts w:cs="Arial"/>
          <w:sz w:val="24"/>
          <w:szCs w:val="24"/>
        </w:rPr>
        <w:t xml:space="preserve"> support programmes, focusing </w:t>
      </w:r>
      <w:r w:rsidR="00FF7CE0" w:rsidRPr="00557B3F">
        <w:rPr>
          <w:rFonts w:cs="Arial"/>
          <w:sz w:val="24"/>
          <w:szCs w:val="24"/>
        </w:rPr>
        <w:t xml:space="preserve">on </w:t>
      </w:r>
      <w:r w:rsidR="005609DE" w:rsidRPr="00557B3F">
        <w:rPr>
          <w:rFonts w:cs="Arial"/>
          <w:sz w:val="24"/>
          <w:szCs w:val="24"/>
        </w:rPr>
        <w:t xml:space="preserve">where </w:t>
      </w:r>
      <w:r w:rsidR="00FF7CE0" w:rsidRPr="00557B3F">
        <w:rPr>
          <w:rFonts w:cs="Arial"/>
          <w:sz w:val="24"/>
          <w:szCs w:val="24"/>
        </w:rPr>
        <w:t>programme</w:t>
      </w:r>
      <w:r w:rsidR="005609DE" w:rsidRPr="00557B3F">
        <w:rPr>
          <w:rFonts w:cs="Arial"/>
          <w:sz w:val="24"/>
          <w:szCs w:val="24"/>
        </w:rPr>
        <w:t>s are</w:t>
      </w:r>
      <w:r w:rsidR="00FF7CE0" w:rsidRPr="00557B3F">
        <w:rPr>
          <w:rFonts w:cs="Arial"/>
          <w:sz w:val="24"/>
          <w:szCs w:val="24"/>
        </w:rPr>
        <w:t xml:space="preserve"> </w:t>
      </w:r>
      <w:r w:rsidR="001652CD" w:rsidRPr="00557B3F">
        <w:rPr>
          <w:rFonts w:cs="Arial"/>
          <w:sz w:val="24"/>
          <w:szCs w:val="24"/>
        </w:rPr>
        <w:t>providing vital learning to the sector.</w:t>
      </w:r>
    </w:p>
    <w:p w14:paraId="242D040B" w14:textId="77777777" w:rsidR="005609DE" w:rsidRPr="00557B3F" w:rsidRDefault="005609DE" w:rsidP="00923B59">
      <w:pPr>
        <w:pStyle w:val="ListParagraph"/>
        <w:numPr>
          <w:ilvl w:val="0"/>
          <w:numId w:val="0"/>
        </w:numPr>
        <w:spacing w:line="276" w:lineRule="auto"/>
        <w:ind w:left="360"/>
        <w:contextualSpacing/>
        <w:rPr>
          <w:rFonts w:cs="Arial"/>
          <w:sz w:val="24"/>
          <w:szCs w:val="24"/>
        </w:rPr>
      </w:pPr>
    </w:p>
    <w:p w14:paraId="35EED2BA" w14:textId="4D1A98B1" w:rsidR="00181DAF" w:rsidRPr="00557B3F" w:rsidRDefault="005609DE" w:rsidP="00557B3F">
      <w:pPr>
        <w:pStyle w:val="ListParagraph"/>
        <w:numPr>
          <w:ilvl w:val="0"/>
          <w:numId w:val="6"/>
        </w:numPr>
        <w:spacing w:line="276" w:lineRule="auto"/>
        <w:contextualSpacing/>
        <w:rPr>
          <w:rFonts w:cs="Arial"/>
          <w:sz w:val="24"/>
          <w:szCs w:val="24"/>
        </w:rPr>
      </w:pPr>
      <w:r w:rsidRPr="00557B3F">
        <w:rPr>
          <w:rFonts w:cs="Arial"/>
          <w:sz w:val="24"/>
          <w:szCs w:val="24"/>
        </w:rPr>
        <w:t xml:space="preserve">Programmes have been encouraged to apply and will be considered alongside the wider pool of applications referenced above. </w:t>
      </w:r>
    </w:p>
    <w:p w14:paraId="08A01290" w14:textId="25ABC337" w:rsidR="00181DAF" w:rsidRPr="00557B3F" w:rsidRDefault="00181DAF" w:rsidP="00557B3F">
      <w:pPr>
        <w:pStyle w:val="Heading2"/>
        <w:spacing w:line="276" w:lineRule="auto"/>
      </w:pPr>
      <w:r w:rsidRPr="00C85D83">
        <w:t>Implications</w:t>
      </w:r>
      <w:r w:rsidRPr="002422C3">
        <w:t xml:space="preserve"> for Wales </w:t>
      </w:r>
    </w:p>
    <w:p w14:paraId="2EBF76A9" w14:textId="283BCE48" w:rsidR="000867E9" w:rsidRPr="00557B3F" w:rsidRDefault="00C85D83" w:rsidP="00557B3F">
      <w:pPr>
        <w:pStyle w:val="ListParagraph"/>
        <w:numPr>
          <w:ilvl w:val="0"/>
          <w:numId w:val="6"/>
        </w:numPr>
        <w:spacing w:line="276" w:lineRule="auto"/>
        <w:contextualSpacing/>
        <w:rPr>
          <w:rFonts w:cs="Arial"/>
          <w:sz w:val="24"/>
          <w:szCs w:val="24"/>
        </w:rPr>
      </w:pPr>
      <w:r w:rsidRPr="00557B3F">
        <w:rPr>
          <w:color w:val="000000" w:themeColor="text1"/>
          <w:sz w:val="24"/>
          <w:szCs w:val="24"/>
        </w:rPr>
        <w:t>Welsh councils will be encouraged to apply to take part in the Innovation Zone</w:t>
      </w:r>
      <w:r w:rsidR="00181DAF" w:rsidRPr="00557B3F">
        <w:rPr>
          <w:color w:val="000000" w:themeColor="text1"/>
          <w:sz w:val="24"/>
          <w:szCs w:val="24"/>
        </w:rPr>
        <w:t>.</w:t>
      </w:r>
    </w:p>
    <w:p w14:paraId="307EE5FD" w14:textId="5F2690F2" w:rsidR="000867E9" w:rsidRPr="00557B3F" w:rsidRDefault="00C85D83" w:rsidP="00557B3F">
      <w:pPr>
        <w:pStyle w:val="Heading2"/>
        <w:spacing w:line="276" w:lineRule="auto"/>
        <w:rPr>
          <w:color w:val="C00000"/>
        </w:rPr>
      </w:pPr>
      <w:r w:rsidRPr="002422C3">
        <w:lastRenderedPageBreak/>
        <w:t xml:space="preserve">Financial </w:t>
      </w:r>
      <w:r w:rsidRPr="00C85D83">
        <w:t>Implications</w:t>
      </w:r>
      <w:r>
        <w:t xml:space="preserve"> </w:t>
      </w:r>
      <w:r w:rsidRPr="009E5E45">
        <w:rPr>
          <w:color w:val="C00000"/>
        </w:rPr>
        <w:t xml:space="preserve"> </w:t>
      </w:r>
    </w:p>
    <w:p w14:paraId="1E937139" w14:textId="6DB7723E" w:rsidR="000867E9" w:rsidRPr="00557B3F" w:rsidRDefault="00C85D83" w:rsidP="00B93F5F">
      <w:pPr>
        <w:pStyle w:val="ListParagraph"/>
        <w:numPr>
          <w:ilvl w:val="0"/>
          <w:numId w:val="6"/>
        </w:numPr>
        <w:spacing w:line="276" w:lineRule="auto"/>
        <w:ind w:left="454" w:hanging="454"/>
        <w:rPr>
          <w:sz w:val="24"/>
          <w:szCs w:val="24"/>
        </w:rPr>
      </w:pPr>
      <w:r w:rsidRPr="00557B3F">
        <w:rPr>
          <w:sz w:val="24"/>
          <w:szCs w:val="24"/>
        </w:rPr>
        <w:t>There are no financial implications arising from this report.</w:t>
      </w:r>
    </w:p>
    <w:p w14:paraId="4812AF00" w14:textId="416CB8AB" w:rsidR="000867E9" w:rsidRPr="000867E9" w:rsidRDefault="00C85D83" w:rsidP="00557B3F">
      <w:pPr>
        <w:pStyle w:val="Heading2"/>
        <w:spacing w:line="276" w:lineRule="auto"/>
      </w:pPr>
      <w:r w:rsidRPr="002422C3">
        <w:t xml:space="preserve">Equalities </w:t>
      </w:r>
      <w:r w:rsidRPr="00C85D83">
        <w:t>implications</w:t>
      </w:r>
      <w:r w:rsidRPr="002422C3">
        <w:t xml:space="preserve"> </w:t>
      </w:r>
    </w:p>
    <w:p w14:paraId="1B16EBC5" w14:textId="396DCB05" w:rsidR="00557B3F" w:rsidRPr="00557B3F" w:rsidRDefault="00E13100" w:rsidP="00923B59">
      <w:pPr>
        <w:pStyle w:val="ListParagraph"/>
        <w:numPr>
          <w:ilvl w:val="0"/>
          <w:numId w:val="6"/>
        </w:numPr>
        <w:spacing w:line="276" w:lineRule="auto"/>
        <w:ind w:left="454" w:hanging="454"/>
        <w:rPr>
          <w:color w:val="000000" w:themeColor="text1"/>
          <w:sz w:val="24"/>
          <w:szCs w:val="24"/>
        </w:rPr>
      </w:pPr>
      <w:r w:rsidRPr="00557B3F">
        <w:rPr>
          <w:color w:val="000000" w:themeColor="text1"/>
          <w:sz w:val="24"/>
          <w:szCs w:val="24"/>
        </w:rPr>
        <w:t xml:space="preserve">The Innovation Zone welcomes </w:t>
      </w:r>
      <w:r w:rsidR="001E7693" w:rsidRPr="00557B3F">
        <w:rPr>
          <w:color w:val="000000" w:themeColor="text1"/>
          <w:sz w:val="24"/>
          <w:szCs w:val="24"/>
        </w:rPr>
        <w:t>applications from a diverse range of participants.</w:t>
      </w:r>
      <w:r w:rsidR="00F212B5" w:rsidRPr="00557B3F">
        <w:rPr>
          <w:color w:val="000000" w:themeColor="text1"/>
          <w:sz w:val="24"/>
          <w:szCs w:val="24"/>
        </w:rPr>
        <w:t xml:space="preserve"> Presentations will be supported to meet the LGA's accessibility standards. </w:t>
      </w:r>
      <w:r w:rsidRPr="00557B3F">
        <w:rPr>
          <w:color w:val="000000" w:themeColor="text1"/>
          <w:sz w:val="24"/>
          <w:szCs w:val="24"/>
        </w:rPr>
        <w:t xml:space="preserve"> </w:t>
      </w:r>
    </w:p>
    <w:p w14:paraId="13B633E0" w14:textId="483DD952" w:rsidR="00C85D83" w:rsidRPr="00C85D83" w:rsidRDefault="00C85D83" w:rsidP="00557B3F">
      <w:pPr>
        <w:pStyle w:val="Heading2"/>
        <w:spacing w:line="276" w:lineRule="auto"/>
      </w:pPr>
      <w:r w:rsidRPr="002422C3">
        <w:t xml:space="preserve">Next </w:t>
      </w:r>
      <w:r w:rsidRPr="00C85D83">
        <w:t>steps</w:t>
      </w:r>
      <w:r w:rsidRPr="002422C3">
        <w:t xml:space="preserve"> </w:t>
      </w:r>
    </w:p>
    <w:p w14:paraId="57692D40" w14:textId="286C99AE" w:rsidR="00C85D83" w:rsidRPr="00557B3F" w:rsidRDefault="00C85D83" w:rsidP="00923B59">
      <w:pPr>
        <w:pStyle w:val="ListParagraph"/>
        <w:numPr>
          <w:ilvl w:val="0"/>
          <w:numId w:val="6"/>
        </w:numPr>
        <w:spacing w:line="276" w:lineRule="auto"/>
        <w:ind w:left="454" w:hanging="454"/>
        <w:contextualSpacing/>
        <w:rPr>
          <w:rFonts w:cs="Arial"/>
          <w:sz w:val="24"/>
          <w:szCs w:val="24"/>
        </w:rPr>
      </w:pPr>
      <w:r w:rsidRPr="00557B3F">
        <w:rPr>
          <w:rFonts w:cs="Arial"/>
          <w:sz w:val="24"/>
          <w:szCs w:val="24"/>
        </w:rPr>
        <w:t>Members are asked to note the approach for the 202</w:t>
      </w:r>
      <w:r w:rsidR="00BF2083" w:rsidRPr="00557B3F">
        <w:rPr>
          <w:rFonts w:cs="Arial"/>
          <w:sz w:val="24"/>
          <w:szCs w:val="24"/>
        </w:rPr>
        <w:t>4</w:t>
      </w:r>
      <w:r w:rsidRPr="00557B3F">
        <w:rPr>
          <w:rFonts w:cs="Arial"/>
          <w:sz w:val="24"/>
          <w:szCs w:val="24"/>
        </w:rPr>
        <w:t xml:space="preserve"> Innovation Zone.</w:t>
      </w:r>
    </w:p>
    <w:p w14:paraId="78F9D866" w14:textId="77777777" w:rsidR="00C85D83" w:rsidRPr="00557B3F" w:rsidRDefault="00C85D83" w:rsidP="00923B59">
      <w:pPr>
        <w:pStyle w:val="ListParagraph"/>
        <w:numPr>
          <w:ilvl w:val="0"/>
          <w:numId w:val="0"/>
        </w:numPr>
        <w:spacing w:line="276" w:lineRule="auto"/>
        <w:ind w:left="454"/>
        <w:contextualSpacing/>
        <w:rPr>
          <w:rFonts w:cs="Arial"/>
          <w:sz w:val="24"/>
          <w:szCs w:val="24"/>
        </w:rPr>
      </w:pPr>
    </w:p>
    <w:p w14:paraId="23EFAD54" w14:textId="77777777" w:rsidR="00C85D83" w:rsidRPr="00557B3F" w:rsidRDefault="00C85D83" w:rsidP="00923B59">
      <w:pPr>
        <w:pStyle w:val="ListParagraph"/>
        <w:numPr>
          <w:ilvl w:val="0"/>
          <w:numId w:val="6"/>
        </w:numPr>
        <w:spacing w:line="276" w:lineRule="auto"/>
        <w:ind w:left="454" w:hanging="454"/>
        <w:contextualSpacing/>
        <w:rPr>
          <w:rFonts w:cs="Arial"/>
          <w:sz w:val="24"/>
          <w:szCs w:val="24"/>
        </w:rPr>
      </w:pPr>
      <w:r w:rsidRPr="00557B3F">
        <w:rPr>
          <w:rFonts w:cs="Arial"/>
          <w:sz w:val="24"/>
          <w:szCs w:val="24"/>
        </w:rPr>
        <w:t>Members encouraged to attend the Innovation Zone and to encourage attendance.</w:t>
      </w:r>
    </w:p>
    <w:p w14:paraId="3B38A5D8" w14:textId="77777777" w:rsidR="00C85D83" w:rsidRPr="00557B3F" w:rsidRDefault="00C85D83" w:rsidP="00923B59">
      <w:pPr>
        <w:pStyle w:val="ListParagraph"/>
        <w:numPr>
          <w:ilvl w:val="0"/>
          <w:numId w:val="0"/>
        </w:numPr>
        <w:spacing w:line="276" w:lineRule="auto"/>
        <w:ind w:left="426"/>
        <w:contextualSpacing/>
        <w:rPr>
          <w:sz w:val="24"/>
          <w:szCs w:val="24"/>
        </w:rPr>
      </w:pPr>
    </w:p>
    <w:p w14:paraId="073F2BB6" w14:textId="7095BF72" w:rsidR="00C85D83" w:rsidRPr="00557B3F" w:rsidRDefault="00C85D83" w:rsidP="00923B59">
      <w:pPr>
        <w:pStyle w:val="ListParagraph"/>
        <w:numPr>
          <w:ilvl w:val="0"/>
          <w:numId w:val="6"/>
        </w:numPr>
        <w:spacing w:line="276" w:lineRule="auto"/>
        <w:ind w:left="454" w:hanging="454"/>
        <w:contextualSpacing/>
        <w:rPr>
          <w:rFonts w:cs="Arial"/>
          <w:sz w:val="24"/>
          <w:szCs w:val="24"/>
        </w:rPr>
      </w:pPr>
      <w:r w:rsidRPr="00557B3F">
        <w:rPr>
          <w:rFonts w:cs="Arial"/>
          <w:sz w:val="24"/>
          <w:szCs w:val="24"/>
        </w:rPr>
        <w:t>The Innovation Zone Member Led Working Group to commence and provide advice and guidance where necessary, facilitated by LGA officers.</w:t>
      </w:r>
    </w:p>
    <w:p w14:paraId="2E56ED03" w14:textId="77777777" w:rsidR="00C85D83" w:rsidRPr="004A5FF2" w:rsidRDefault="00C85D83" w:rsidP="00923B59">
      <w:pPr>
        <w:pStyle w:val="NoSpacing"/>
        <w:spacing w:line="276" w:lineRule="auto"/>
        <w:rPr>
          <w:rStyle w:val="Hyperlink"/>
          <w:color w:val="auto"/>
          <w:u w:val="none"/>
        </w:rPr>
      </w:pPr>
    </w:p>
    <w:p w14:paraId="2FA16A2A" w14:textId="77777777" w:rsidR="005B2D9C" w:rsidRDefault="005B2D9C" w:rsidP="00923B59">
      <w:pPr>
        <w:pStyle w:val="NoSpacing"/>
        <w:spacing w:line="276" w:lineRule="auto"/>
        <w:rPr>
          <w:rStyle w:val="Hyperlink"/>
          <w:color w:val="auto"/>
          <w:u w:val="none"/>
        </w:rPr>
      </w:pPr>
    </w:p>
    <w:bookmarkEnd w:id="0"/>
    <w:p w14:paraId="6BAC82CC" w14:textId="0FB137DB" w:rsidR="009B6F95" w:rsidRPr="00C803F3" w:rsidRDefault="00FB0FB5" w:rsidP="00923B59">
      <w:pPr>
        <w:pStyle w:val="NoSpacing"/>
        <w:spacing w:line="276" w:lineRule="auto"/>
        <w:ind w:left="0" w:firstLine="0"/>
      </w:pPr>
      <w:r>
        <w:t xml:space="preserve"> </w:t>
      </w:r>
    </w:p>
    <w:sectPr w:rsidR="009B6F95" w:rsidRPr="00C803F3" w:rsidSect="00B233C5">
      <w:headerReference w:type="default" r:id="rId16"/>
      <w:headerReference w:type="first" r:id="rId17"/>
      <w:footerReference w:type="first" r:id="rId18"/>
      <w:pgSz w:w="11906" w:h="16838"/>
      <w:pgMar w:top="1440" w:right="1440" w:bottom="1440" w:left="1440" w:header="708"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a Shelton" w:date="2024-02-14T14:52:00Z" w:initials="MS">
    <w:p w14:paraId="756A5837" w14:textId="1273F649" w:rsidR="00517CBA" w:rsidRDefault="00517CBA">
      <w:pPr>
        <w:pStyle w:val="CommentText"/>
        <w:ind w:left="0" w:firstLine="0"/>
      </w:pPr>
      <w:r>
        <w:rPr>
          <w:rStyle w:val="CommentReference"/>
        </w:rPr>
        <w:annotationRef/>
      </w:r>
      <w:r>
        <w:fldChar w:fldCharType="begin"/>
      </w:r>
      <w:r>
        <w:instrText>HYPERLINK "mailto:Rebecca.Clark@local.gov.uk"</w:instrText>
      </w:r>
      <w:bookmarkStart w:id="2" w:name="_@_2CBFAD5EC4B74AA48BF9278C6593A0CCZ"/>
      <w:r>
        <w:fldChar w:fldCharType="separate"/>
      </w:r>
      <w:bookmarkEnd w:id="2"/>
      <w:r w:rsidRPr="00517CBA">
        <w:rPr>
          <w:rStyle w:val="Mention"/>
          <w:noProof/>
        </w:rPr>
        <w:t>@Rebecca Clark</w:t>
      </w:r>
      <w:r>
        <w:fldChar w:fldCharType="end"/>
      </w:r>
      <w:r>
        <w:t xml:space="preserve"> </w:t>
      </w:r>
      <w:r>
        <w:fldChar w:fldCharType="begin"/>
      </w:r>
      <w:r>
        <w:instrText>HYPERLINK "mailto:Selena.McGuinness@local.gov.uk"</w:instrText>
      </w:r>
      <w:bookmarkStart w:id="3" w:name="_@_9D7D82D1A6184454ADEA2216CA6BCF20Z"/>
      <w:r>
        <w:fldChar w:fldCharType="separate"/>
      </w:r>
      <w:bookmarkEnd w:id="3"/>
      <w:r w:rsidRPr="00517CBA">
        <w:rPr>
          <w:rStyle w:val="Mention"/>
          <w:noProof/>
        </w:rPr>
        <w:t>@Selena McGuinness</w:t>
      </w:r>
      <w:r>
        <w:fldChar w:fldCharType="end"/>
      </w:r>
      <w:r>
        <w:t xml:space="preserve">  we need to mention Newton, their continued support IZ incl. that there is a strong possibility of increasing the size of the sponsorship package for this year. Also need to mention the coffee stand</w:t>
      </w:r>
    </w:p>
  </w:comment>
  <w:comment w:id="4" w:author="Rebecca Clark" w:date="2024-02-14T14:34:00Z" w:initials="RC">
    <w:p w14:paraId="4E888CC8" w14:textId="77777777" w:rsidR="00C717DB" w:rsidRDefault="00C717DB">
      <w:pPr>
        <w:pStyle w:val="CommentText"/>
        <w:ind w:left="0" w:firstLine="0"/>
      </w:pPr>
      <w:r>
        <w:rPr>
          <w:rStyle w:val="CommentReference"/>
        </w:rPr>
        <w:annotationRef/>
      </w:r>
      <w:r>
        <w:t>Shall I flag any particular apps - ie the CPC spotlight session, Geoplace, any particular hot topics (i.e. Sustainability or AI etc)</w:t>
      </w:r>
    </w:p>
  </w:comment>
  <w:comment w:id="5" w:author="Mia Shelton" w:date="2024-02-14T14:56:00Z" w:initials="MS">
    <w:p w14:paraId="75451D0C" w14:textId="77777777" w:rsidR="004C3AFB" w:rsidRDefault="004C3AFB">
      <w:pPr>
        <w:pStyle w:val="CommentText"/>
        <w:ind w:left="0" w:firstLine="0"/>
      </w:pPr>
      <w:r>
        <w:rPr>
          <w:rStyle w:val="CommentReference"/>
        </w:rPr>
        <w:annotationRef/>
      </w:r>
      <w:r>
        <w:t xml:space="preserve">Let's mention geoplace - you can also mention emerging themes from applications like AI but let's not say hot topics just yet </w:t>
      </w:r>
    </w:p>
  </w:comment>
  <w:comment w:id="6" w:author="Mia Shelton" w:date="2024-02-14T14:57:00Z" w:initials="MS">
    <w:p w14:paraId="432AF0A5" w14:textId="77777777" w:rsidR="004C3AFB" w:rsidRDefault="004C3AFB">
      <w:pPr>
        <w:pStyle w:val="CommentText"/>
        <w:ind w:left="0" w:firstLine="0"/>
      </w:pPr>
      <w:r>
        <w:rPr>
          <w:rStyle w:val="CommentReference"/>
        </w:rPr>
        <w:annotationRef/>
      </w:r>
      <w:r>
        <w:t>Can we add looking to have an elevated IZ session at plenary with a spotlight on climate</w:t>
      </w:r>
    </w:p>
  </w:comment>
  <w:comment w:id="7" w:author="Rebecca Clark" w:date="2024-02-14T14:30:00Z" w:initials="RC">
    <w:p w14:paraId="5A3A2355" w14:textId="45154E57" w:rsidR="00D8514F" w:rsidRDefault="00D8514F">
      <w:pPr>
        <w:pStyle w:val="CommentText"/>
        <w:ind w:left="0" w:firstLine="0"/>
      </w:pPr>
      <w:r>
        <w:rPr>
          <w:rStyle w:val="CommentReference"/>
        </w:rPr>
        <w:annotationRef/>
      </w:r>
      <w:r>
        <w:t>NB just Chairman / Chairman Brown / or full Chairman Cllr Abi Brown?</w:t>
      </w:r>
    </w:p>
  </w:comment>
  <w:comment w:id="8" w:author="Mia Shelton" w:date="2024-02-14T14:58:00Z" w:initials="MS">
    <w:p w14:paraId="5F07BD7C" w14:textId="77777777" w:rsidR="004C3AFB" w:rsidRDefault="004C3AFB">
      <w:pPr>
        <w:pStyle w:val="CommentText"/>
        <w:ind w:left="0" w:firstLine="0"/>
      </w:pPr>
      <w:r>
        <w:rPr>
          <w:rStyle w:val="CommentReference"/>
        </w:rPr>
        <w:annotationRef/>
      </w:r>
      <w:r>
        <w:t>IIB Chairman, Cllr Brown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A5837" w15:done="1"/>
  <w15:commentEx w15:paraId="4E888CC8" w15:done="1"/>
  <w15:commentEx w15:paraId="75451D0C" w15:paraIdParent="4E888CC8" w15:done="1"/>
  <w15:commentEx w15:paraId="432AF0A5" w15:paraIdParent="4E888CC8" w15:done="1"/>
  <w15:commentEx w15:paraId="5A3A2355" w15:done="1"/>
  <w15:commentEx w15:paraId="5F07BD7C" w15:paraIdParent="5A3A23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5225" w16cex:dateUtc="2024-02-14T14:52:00Z"/>
  <w16cex:commentExtensible w16cex:durableId="29774E01" w16cex:dateUtc="2024-02-14T14:34:00Z"/>
  <w16cex:commentExtensible w16cex:durableId="2977533A" w16cex:dateUtc="2024-02-14T14:56:00Z"/>
  <w16cex:commentExtensible w16cex:durableId="2977536C" w16cex:dateUtc="2024-02-14T14:57:00Z"/>
  <w16cex:commentExtensible w16cex:durableId="29774D17" w16cex:dateUtc="2024-02-14T14:30:00Z"/>
  <w16cex:commentExtensible w16cex:durableId="29775384" w16cex:dateUtc="2024-02-14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A5837" w16cid:durableId="29775225"/>
  <w16cid:commentId w16cid:paraId="4E888CC8" w16cid:durableId="29774E01"/>
  <w16cid:commentId w16cid:paraId="75451D0C" w16cid:durableId="2977533A"/>
  <w16cid:commentId w16cid:paraId="432AF0A5" w16cid:durableId="2977536C"/>
  <w16cid:commentId w16cid:paraId="5A3A2355" w16cid:durableId="29774D17"/>
  <w16cid:commentId w16cid:paraId="5F07BD7C" w16cid:durableId="297753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5C48" w14:textId="77777777" w:rsidR="00695242" w:rsidRPr="00C803F3" w:rsidRDefault="00695242" w:rsidP="00C803F3">
      <w:r>
        <w:separator/>
      </w:r>
    </w:p>
  </w:endnote>
  <w:endnote w:type="continuationSeparator" w:id="0">
    <w:p w14:paraId="40613E27" w14:textId="77777777" w:rsidR="00695242" w:rsidRPr="00C803F3" w:rsidRDefault="00695242" w:rsidP="00C803F3">
      <w:r>
        <w:continuationSeparator/>
      </w:r>
    </w:p>
  </w:endnote>
  <w:endnote w:type="continuationNotice" w:id="1">
    <w:p w14:paraId="5268DF1E" w14:textId="77777777" w:rsidR="00695242" w:rsidRDefault="00695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D6C" w14:textId="77777777" w:rsidR="00695242" w:rsidRPr="00C803F3" w:rsidRDefault="00695242" w:rsidP="00C803F3">
      <w:r>
        <w:separator/>
      </w:r>
    </w:p>
  </w:footnote>
  <w:footnote w:type="continuationSeparator" w:id="0">
    <w:p w14:paraId="6E2DDD89" w14:textId="77777777" w:rsidR="00695242" w:rsidRPr="00C803F3" w:rsidRDefault="00695242" w:rsidP="00C803F3">
      <w:r>
        <w:continuationSeparator/>
      </w:r>
    </w:p>
  </w:footnote>
  <w:footnote w:type="continuationNotice" w:id="1">
    <w:p w14:paraId="2FD26696" w14:textId="77777777" w:rsidR="00695242" w:rsidRDefault="00695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52F15437" w:rsidR="005B7D22" w:rsidRPr="00C803F3" w:rsidRDefault="00572851" w:rsidP="005B7D22">
              <w:r>
                <w:t>Improvement and Innovation Board</w:t>
              </w:r>
            </w:p>
          </w:tc>
        </w:sdtContent>
      </w:sdt>
    </w:tr>
    <w:tr w:rsidR="005B7D22" w14:paraId="18675BE4" w14:textId="77777777">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AFE7B2930D1348C0A6D7F468698FF04C"/>
            </w:placeholder>
            <w:date w:fullDate="2024-02-21T00:00:00Z">
              <w:dateFormat w:val="d MMMM yyyy"/>
              <w:lid w:val="en-GB"/>
              <w:storeMappedDataAs w:val="text"/>
              <w:calendar w:val="gregorian"/>
            </w:date>
          </w:sdtPr>
          <w:sdtEndPr/>
          <w:sdtContent>
            <w:p w14:paraId="5C53DD8D" w14:textId="0BFD7F19" w:rsidR="005B7D22" w:rsidRPr="00C803F3" w:rsidRDefault="00572851" w:rsidP="005B7D22">
              <w:r>
                <w:t>21 February 2024</w:t>
              </w:r>
            </w:p>
          </w:sdtContent>
        </w:sdt>
      </w:tc>
    </w:tr>
    <w:tr w:rsidR="005B7D22" w:rsidRPr="00C25CA7" w14:paraId="6F59B064" w14:textId="77777777">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1B2ABD6C" w:rsidR="00B66284" w:rsidRPr="00C803F3" w:rsidRDefault="00572851" w:rsidP="00B66284">
              <w:r>
                <w:t>Improvement and Innovation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C880455D6A2346A6846576A444335207"/>
            </w:placeholder>
            <w:date w:fullDate="2024-02-21T00:00:00Z">
              <w:dateFormat w:val="d MMMM yyyy"/>
              <w:lid w:val="en-GB"/>
              <w:storeMappedDataAs w:val="text"/>
              <w:calendar w:val="gregorian"/>
            </w:date>
          </w:sdtPr>
          <w:sdtEndPr/>
          <w:sdtContent>
            <w:p w14:paraId="14B8AAAD" w14:textId="2415AD9C" w:rsidR="00B66284" w:rsidRPr="00C803F3" w:rsidRDefault="00572851" w:rsidP="00B66284">
              <w:r>
                <w:t>21 February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726"/>
    <w:multiLevelType w:val="hybridMultilevel"/>
    <w:tmpl w:val="F7144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BC3"/>
    <w:multiLevelType w:val="hybridMultilevel"/>
    <w:tmpl w:val="1D687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E6FB9"/>
    <w:multiLevelType w:val="hybridMultilevel"/>
    <w:tmpl w:val="3D0415B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302D1"/>
    <w:multiLevelType w:val="hybridMultilevel"/>
    <w:tmpl w:val="F2BE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75C35"/>
    <w:multiLevelType w:val="hybridMultilevel"/>
    <w:tmpl w:val="AAE46CA4"/>
    <w:lvl w:ilvl="0" w:tplc="50F0950E">
      <w:start w:val="1"/>
      <w:numFmt w:val="decimal"/>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12D55"/>
    <w:multiLevelType w:val="multilevel"/>
    <w:tmpl w:val="C0CCFE0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CA3C2A"/>
    <w:multiLevelType w:val="hybridMultilevel"/>
    <w:tmpl w:val="0A56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6193F"/>
    <w:multiLevelType w:val="hybridMultilevel"/>
    <w:tmpl w:val="F5844AEE"/>
    <w:lvl w:ilvl="0" w:tplc="92A08DA8">
      <w:start w:val="1"/>
      <w:numFmt w:val="decimal"/>
      <w:lvlText w:val="%1."/>
      <w:lvlJc w:val="left"/>
      <w:pPr>
        <w:ind w:left="420" w:hanging="360"/>
      </w:pPr>
      <w:rPr>
        <w:rFonts w:hint="default"/>
      </w:rPr>
    </w:lvl>
    <w:lvl w:ilvl="1" w:tplc="08090001">
      <w:start w:val="1"/>
      <w:numFmt w:val="bullet"/>
      <w:lvlText w:val=""/>
      <w:lvlJc w:val="left"/>
      <w:pPr>
        <w:ind w:left="1140" w:hanging="360"/>
      </w:pPr>
      <w:rPr>
        <w:rFonts w:ascii="Symbol" w:hAnsi="Symbol" w:hint="default"/>
      </w:rPr>
    </w:lvl>
    <w:lvl w:ilvl="2" w:tplc="13DA0EB8">
      <w:start w:val="6"/>
      <w:numFmt w:val="decimal"/>
      <w:lvlText w:val="%3"/>
      <w:lvlJc w:val="left"/>
      <w:pPr>
        <w:ind w:left="360" w:hanging="360"/>
      </w:pPr>
      <w:rPr>
        <w:rFonts w:hint="default"/>
        <w:b w:val="0"/>
        <w:bCs w:val="0"/>
      </w:r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E9110D"/>
    <w:multiLevelType w:val="hybridMultilevel"/>
    <w:tmpl w:val="8FF2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E2784"/>
    <w:multiLevelType w:val="hybridMultilevel"/>
    <w:tmpl w:val="4B0CA3FA"/>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BD08F3"/>
    <w:multiLevelType w:val="hybridMultilevel"/>
    <w:tmpl w:val="A376763E"/>
    <w:lvl w:ilvl="0" w:tplc="8CE4A248">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3083424">
    <w:abstractNumId w:val="7"/>
  </w:num>
  <w:num w:numId="2" w16cid:durableId="210727316">
    <w:abstractNumId w:val="6"/>
  </w:num>
  <w:num w:numId="3" w16cid:durableId="1204634698">
    <w:abstractNumId w:val="10"/>
  </w:num>
  <w:num w:numId="4" w16cid:durableId="395782786">
    <w:abstractNumId w:val="8"/>
  </w:num>
  <w:num w:numId="5" w16cid:durableId="1228882257">
    <w:abstractNumId w:val="1"/>
  </w:num>
  <w:num w:numId="6" w16cid:durableId="1038507980">
    <w:abstractNumId w:val="13"/>
  </w:num>
  <w:num w:numId="7" w16cid:durableId="1826896749">
    <w:abstractNumId w:val="0"/>
  </w:num>
  <w:num w:numId="8" w16cid:durableId="1119882316">
    <w:abstractNumId w:val="3"/>
  </w:num>
  <w:num w:numId="9" w16cid:durableId="1409304217">
    <w:abstractNumId w:val="4"/>
  </w:num>
  <w:num w:numId="10" w16cid:durableId="1297032836">
    <w:abstractNumId w:val="9"/>
  </w:num>
  <w:num w:numId="11" w16cid:durableId="1074399329">
    <w:abstractNumId w:val="12"/>
  </w:num>
  <w:num w:numId="12" w16cid:durableId="1340615729">
    <w:abstractNumId w:val="2"/>
  </w:num>
  <w:num w:numId="13" w16cid:durableId="104661274">
    <w:abstractNumId w:val="5"/>
  </w:num>
  <w:num w:numId="14" w16cid:durableId="15710406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 Shelton">
    <w15:presenceInfo w15:providerId="AD" w15:userId="S::Mia.Shelton@local.gov.uk::ce38c3a2-20f4-4dcf-92e3-a7151c7971ff"/>
  </w15:person>
  <w15:person w15:author="Rebecca Clark">
    <w15:presenceInfo w15:providerId="AD" w15:userId="S::Rebecca.Clark@local.gov.uk::b9d20e1f-5b33-4a43-ab9d-e74ae2a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D3C"/>
    <w:rsid w:val="00004881"/>
    <w:rsid w:val="00004C09"/>
    <w:rsid w:val="000139AF"/>
    <w:rsid w:val="000153EC"/>
    <w:rsid w:val="00016097"/>
    <w:rsid w:val="000167C8"/>
    <w:rsid w:val="000416B3"/>
    <w:rsid w:val="000475FD"/>
    <w:rsid w:val="0004784A"/>
    <w:rsid w:val="00050EFF"/>
    <w:rsid w:val="00057607"/>
    <w:rsid w:val="00067D47"/>
    <w:rsid w:val="00071601"/>
    <w:rsid w:val="00074B92"/>
    <w:rsid w:val="00076675"/>
    <w:rsid w:val="000867E9"/>
    <w:rsid w:val="00091BBC"/>
    <w:rsid w:val="000A389A"/>
    <w:rsid w:val="000A7FC4"/>
    <w:rsid w:val="000B3A60"/>
    <w:rsid w:val="000B68D7"/>
    <w:rsid w:val="000D44E0"/>
    <w:rsid w:val="000D5F85"/>
    <w:rsid w:val="000E1068"/>
    <w:rsid w:val="000F69FB"/>
    <w:rsid w:val="000F74DB"/>
    <w:rsid w:val="00100BB4"/>
    <w:rsid w:val="001273A0"/>
    <w:rsid w:val="00127562"/>
    <w:rsid w:val="00133F25"/>
    <w:rsid w:val="00140480"/>
    <w:rsid w:val="00164C5F"/>
    <w:rsid w:val="001652CD"/>
    <w:rsid w:val="00165A58"/>
    <w:rsid w:val="00167476"/>
    <w:rsid w:val="0017313A"/>
    <w:rsid w:val="00181DAF"/>
    <w:rsid w:val="001A792B"/>
    <w:rsid w:val="001B36CE"/>
    <w:rsid w:val="001B3B3D"/>
    <w:rsid w:val="001C3B48"/>
    <w:rsid w:val="001C3D3E"/>
    <w:rsid w:val="001C54C8"/>
    <w:rsid w:val="001D0FD8"/>
    <w:rsid w:val="001E26F4"/>
    <w:rsid w:val="001E7693"/>
    <w:rsid w:val="001F2E7C"/>
    <w:rsid w:val="001F2F2A"/>
    <w:rsid w:val="00201429"/>
    <w:rsid w:val="00202592"/>
    <w:rsid w:val="00202BC7"/>
    <w:rsid w:val="00206C4D"/>
    <w:rsid w:val="00216A32"/>
    <w:rsid w:val="00217674"/>
    <w:rsid w:val="00223D6F"/>
    <w:rsid w:val="00226BA3"/>
    <w:rsid w:val="002327F2"/>
    <w:rsid w:val="00232C4F"/>
    <w:rsid w:val="00233A78"/>
    <w:rsid w:val="00235026"/>
    <w:rsid w:val="00245607"/>
    <w:rsid w:val="00246AF0"/>
    <w:rsid w:val="002533EF"/>
    <w:rsid w:val="002539E9"/>
    <w:rsid w:val="00254347"/>
    <w:rsid w:val="00255868"/>
    <w:rsid w:val="00260525"/>
    <w:rsid w:val="00261632"/>
    <w:rsid w:val="00263C29"/>
    <w:rsid w:val="00266341"/>
    <w:rsid w:val="00281B22"/>
    <w:rsid w:val="00282AE3"/>
    <w:rsid w:val="002871CB"/>
    <w:rsid w:val="00291C5E"/>
    <w:rsid w:val="0029592B"/>
    <w:rsid w:val="002A1523"/>
    <w:rsid w:val="002A68E9"/>
    <w:rsid w:val="002A6CED"/>
    <w:rsid w:val="002B0029"/>
    <w:rsid w:val="002B44C5"/>
    <w:rsid w:val="002D43B0"/>
    <w:rsid w:val="002D7887"/>
    <w:rsid w:val="002E1B34"/>
    <w:rsid w:val="002E2AF6"/>
    <w:rsid w:val="002E4946"/>
    <w:rsid w:val="002E6847"/>
    <w:rsid w:val="002F18A3"/>
    <w:rsid w:val="002F4F7A"/>
    <w:rsid w:val="00301A51"/>
    <w:rsid w:val="0030391C"/>
    <w:rsid w:val="003219CC"/>
    <w:rsid w:val="00323C4D"/>
    <w:rsid w:val="0032419B"/>
    <w:rsid w:val="0033508C"/>
    <w:rsid w:val="0033639D"/>
    <w:rsid w:val="0034344A"/>
    <w:rsid w:val="003440D6"/>
    <w:rsid w:val="00344A18"/>
    <w:rsid w:val="00354EF0"/>
    <w:rsid w:val="00356B92"/>
    <w:rsid w:val="003701B5"/>
    <w:rsid w:val="00374EF3"/>
    <w:rsid w:val="003A30A3"/>
    <w:rsid w:val="003B005D"/>
    <w:rsid w:val="003B1EC3"/>
    <w:rsid w:val="003B30F7"/>
    <w:rsid w:val="003B7B6C"/>
    <w:rsid w:val="003C13CE"/>
    <w:rsid w:val="003C2608"/>
    <w:rsid w:val="003D15E2"/>
    <w:rsid w:val="003D204B"/>
    <w:rsid w:val="003D5DFD"/>
    <w:rsid w:val="003E0520"/>
    <w:rsid w:val="003E6EFF"/>
    <w:rsid w:val="004036D2"/>
    <w:rsid w:val="004059F1"/>
    <w:rsid w:val="00411428"/>
    <w:rsid w:val="00413223"/>
    <w:rsid w:val="00417BF5"/>
    <w:rsid w:val="00437C91"/>
    <w:rsid w:val="00446FB2"/>
    <w:rsid w:val="00454D89"/>
    <w:rsid w:val="0046007E"/>
    <w:rsid w:val="00461217"/>
    <w:rsid w:val="00463217"/>
    <w:rsid w:val="00471A57"/>
    <w:rsid w:val="00471FE6"/>
    <w:rsid w:val="00472070"/>
    <w:rsid w:val="004970F3"/>
    <w:rsid w:val="004A1C5F"/>
    <w:rsid w:val="004A58A8"/>
    <w:rsid w:val="004A5FF2"/>
    <w:rsid w:val="004A7B9D"/>
    <w:rsid w:val="004C0294"/>
    <w:rsid w:val="004C36B8"/>
    <w:rsid w:val="004C3AFB"/>
    <w:rsid w:val="004C5D1E"/>
    <w:rsid w:val="004C67D0"/>
    <w:rsid w:val="004D55F4"/>
    <w:rsid w:val="004D7C73"/>
    <w:rsid w:val="004E0225"/>
    <w:rsid w:val="004E40EF"/>
    <w:rsid w:val="004F2CB5"/>
    <w:rsid w:val="005007AA"/>
    <w:rsid w:val="005105C4"/>
    <w:rsid w:val="00515259"/>
    <w:rsid w:val="00517CBA"/>
    <w:rsid w:val="00536642"/>
    <w:rsid w:val="00541EC4"/>
    <w:rsid w:val="00557B3F"/>
    <w:rsid w:val="005609DE"/>
    <w:rsid w:val="00560CB1"/>
    <w:rsid w:val="0056727F"/>
    <w:rsid w:val="00567515"/>
    <w:rsid w:val="005712E3"/>
    <w:rsid w:val="005722D3"/>
    <w:rsid w:val="00572851"/>
    <w:rsid w:val="00576D44"/>
    <w:rsid w:val="005854E0"/>
    <w:rsid w:val="005A1C6B"/>
    <w:rsid w:val="005A2202"/>
    <w:rsid w:val="005B0D8E"/>
    <w:rsid w:val="005B2D9C"/>
    <w:rsid w:val="005B48D2"/>
    <w:rsid w:val="005B5F26"/>
    <w:rsid w:val="005B7169"/>
    <w:rsid w:val="005B7D22"/>
    <w:rsid w:val="005C227E"/>
    <w:rsid w:val="005C3C09"/>
    <w:rsid w:val="005D5032"/>
    <w:rsid w:val="005D519C"/>
    <w:rsid w:val="005E31E7"/>
    <w:rsid w:val="005F16AE"/>
    <w:rsid w:val="006105DC"/>
    <w:rsid w:val="006150BD"/>
    <w:rsid w:val="00617024"/>
    <w:rsid w:val="00617D6F"/>
    <w:rsid w:val="00617E05"/>
    <w:rsid w:val="00623625"/>
    <w:rsid w:val="00627257"/>
    <w:rsid w:val="006314A7"/>
    <w:rsid w:val="00633A84"/>
    <w:rsid w:val="00641E10"/>
    <w:rsid w:val="00643DB9"/>
    <w:rsid w:val="00650884"/>
    <w:rsid w:val="006516A0"/>
    <w:rsid w:val="00655056"/>
    <w:rsid w:val="006733DA"/>
    <w:rsid w:val="00673532"/>
    <w:rsid w:val="006929BC"/>
    <w:rsid w:val="00695242"/>
    <w:rsid w:val="00696222"/>
    <w:rsid w:val="006A1FE4"/>
    <w:rsid w:val="006B2554"/>
    <w:rsid w:val="006B72E2"/>
    <w:rsid w:val="006C06F9"/>
    <w:rsid w:val="006D19B4"/>
    <w:rsid w:val="006D7A8F"/>
    <w:rsid w:val="006E29A6"/>
    <w:rsid w:val="006E3F72"/>
    <w:rsid w:val="006F1733"/>
    <w:rsid w:val="00703A1A"/>
    <w:rsid w:val="00707766"/>
    <w:rsid w:val="00712C86"/>
    <w:rsid w:val="00720BF7"/>
    <w:rsid w:val="00737C19"/>
    <w:rsid w:val="007440D2"/>
    <w:rsid w:val="007463A7"/>
    <w:rsid w:val="00761249"/>
    <w:rsid w:val="007622BA"/>
    <w:rsid w:val="0076387A"/>
    <w:rsid w:val="00782755"/>
    <w:rsid w:val="007905D7"/>
    <w:rsid w:val="00795C95"/>
    <w:rsid w:val="007A3347"/>
    <w:rsid w:val="007C1866"/>
    <w:rsid w:val="007C34F1"/>
    <w:rsid w:val="007C5AE1"/>
    <w:rsid w:val="007D54DC"/>
    <w:rsid w:val="007D71F3"/>
    <w:rsid w:val="007E372A"/>
    <w:rsid w:val="007E511E"/>
    <w:rsid w:val="007F5A9A"/>
    <w:rsid w:val="00804084"/>
    <w:rsid w:val="0080661C"/>
    <w:rsid w:val="00807AF2"/>
    <w:rsid w:val="00807BAC"/>
    <w:rsid w:val="00815831"/>
    <w:rsid w:val="00815EE4"/>
    <w:rsid w:val="00820447"/>
    <w:rsid w:val="0082567F"/>
    <w:rsid w:val="00853611"/>
    <w:rsid w:val="008564C0"/>
    <w:rsid w:val="00870674"/>
    <w:rsid w:val="008733DD"/>
    <w:rsid w:val="008819CA"/>
    <w:rsid w:val="00891AE9"/>
    <w:rsid w:val="008A4D6A"/>
    <w:rsid w:val="008B6485"/>
    <w:rsid w:val="008B7B45"/>
    <w:rsid w:val="008C16DB"/>
    <w:rsid w:val="008D65C0"/>
    <w:rsid w:val="008E0529"/>
    <w:rsid w:val="009110BA"/>
    <w:rsid w:val="0091212A"/>
    <w:rsid w:val="00915FBB"/>
    <w:rsid w:val="0092034D"/>
    <w:rsid w:val="00923B59"/>
    <w:rsid w:val="0093202B"/>
    <w:rsid w:val="00952348"/>
    <w:rsid w:val="0096329D"/>
    <w:rsid w:val="00964F89"/>
    <w:rsid w:val="00985630"/>
    <w:rsid w:val="00996FE0"/>
    <w:rsid w:val="00996FE2"/>
    <w:rsid w:val="009A43ED"/>
    <w:rsid w:val="009B0869"/>
    <w:rsid w:val="009B1AA8"/>
    <w:rsid w:val="009B54C2"/>
    <w:rsid w:val="009B6F95"/>
    <w:rsid w:val="009C4331"/>
    <w:rsid w:val="009D1FE5"/>
    <w:rsid w:val="009D3E8F"/>
    <w:rsid w:val="009D6265"/>
    <w:rsid w:val="009D6DCC"/>
    <w:rsid w:val="009E2BC6"/>
    <w:rsid w:val="009F0DD7"/>
    <w:rsid w:val="009F48C5"/>
    <w:rsid w:val="009F4C95"/>
    <w:rsid w:val="00A06DBE"/>
    <w:rsid w:val="00A15F72"/>
    <w:rsid w:val="00A269C4"/>
    <w:rsid w:val="00A27796"/>
    <w:rsid w:val="00A45D8D"/>
    <w:rsid w:val="00A60BE4"/>
    <w:rsid w:val="00A80AE1"/>
    <w:rsid w:val="00A87278"/>
    <w:rsid w:val="00A963DF"/>
    <w:rsid w:val="00A97460"/>
    <w:rsid w:val="00AB4583"/>
    <w:rsid w:val="00AB7D50"/>
    <w:rsid w:val="00AD2E77"/>
    <w:rsid w:val="00AD30F4"/>
    <w:rsid w:val="00AD6358"/>
    <w:rsid w:val="00AE1985"/>
    <w:rsid w:val="00AE45B2"/>
    <w:rsid w:val="00AE6E0A"/>
    <w:rsid w:val="00AF2F9C"/>
    <w:rsid w:val="00B02771"/>
    <w:rsid w:val="00B05922"/>
    <w:rsid w:val="00B14652"/>
    <w:rsid w:val="00B20D33"/>
    <w:rsid w:val="00B21403"/>
    <w:rsid w:val="00B23002"/>
    <w:rsid w:val="00B233C5"/>
    <w:rsid w:val="00B2769E"/>
    <w:rsid w:val="00B301DE"/>
    <w:rsid w:val="00B44305"/>
    <w:rsid w:val="00B513AB"/>
    <w:rsid w:val="00B5163E"/>
    <w:rsid w:val="00B66284"/>
    <w:rsid w:val="00B676A2"/>
    <w:rsid w:val="00B76697"/>
    <w:rsid w:val="00B823BD"/>
    <w:rsid w:val="00B84F31"/>
    <w:rsid w:val="00B85028"/>
    <w:rsid w:val="00B93F5F"/>
    <w:rsid w:val="00B94A7B"/>
    <w:rsid w:val="00BA0262"/>
    <w:rsid w:val="00BB6C45"/>
    <w:rsid w:val="00BC287A"/>
    <w:rsid w:val="00BC63CD"/>
    <w:rsid w:val="00BC768C"/>
    <w:rsid w:val="00BD183D"/>
    <w:rsid w:val="00BE1C26"/>
    <w:rsid w:val="00BF2083"/>
    <w:rsid w:val="00BF2C10"/>
    <w:rsid w:val="00C03273"/>
    <w:rsid w:val="00C073C0"/>
    <w:rsid w:val="00C105DA"/>
    <w:rsid w:val="00C16991"/>
    <w:rsid w:val="00C16C28"/>
    <w:rsid w:val="00C331B0"/>
    <w:rsid w:val="00C44552"/>
    <w:rsid w:val="00C55A9E"/>
    <w:rsid w:val="00C62623"/>
    <w:rsid w:val="00C717DB"/>
    <w:rsid w:val="00C741B5"/>
    <w:rsid w:val="00C7596B"/>
    <w:rsid w:val="00C803F3"/>
    <w:rsid w:val="00C82703"/>
    <w:rsid w:val="00C85D83"/>
    <w:rsid w:val="00CA0A83"/>
    <w:rsid w:val="00CA5374"/>
    <w:rsid w:val="00CB7EC1"/>
    <w:rsid w:val="00CC2059"/>
    <w:rsid w:val="00CC3FA7"/>
    <w:rsid w:val="00CD481B"/>
    <w:rsid w:val="00CE7B3B"/>
    <w:rsid w:val="00D02CF4"/>
    <w:rsid w:val="00D0461B"/>
    <w:rsid w:val="00D0508C"/>
    <w:rsid w:val="00D1100E"/>
    <w:rsid w:val="00D17BFD"/>
    <w:rsid w:val="00D214D6"/>
    <w:rsid w:val="00D24CFB"/>
    <w:rsid w:val="00D318E4"/>
    <w:rsid w:val="00D36E8F"/>
    <w:rsid w:val="00D4193F"/>
    <w:rsid w:val="00D4450F"/>
    <w:rsid w:val="00D45B4D"/>
    <w:rsid w:val="00D51C33"/>
    <w:rsid w:val="00D546D4"/>
    <w:rsid w:val="00D61BB1"/>
    <w:rsid w:val="00D61CC8"/>
    <w:rsid w:val="00D61E7E"/>
    <w:rsid w:val="00D620BB"/>
    <w:rsid w:val="00D6418C"/>
    <w:rsid w:val="00D6515C"/>
    <w:rsid w:val="00D74657"/>
    <w:rsid w:val="00D8514F"/>
    <w:rsid w:val="00D92895"/>
    <w:rsid w:val="00D93041"/>
    <w:rsid w:val="00D93D7D"/>
    <w:rsid w:val="00DA4404"/>
    <w:rsid w:val="00DA60BA"/>
    <w:rsid w:val="00DA69C4"/>
    <w:rsid w:val="00DA7394"/>
    <w:rsid w:val="00DA7E00"/>
    <w:rsid w:val="00DC6193"/>
    <w:rsid w:val="00DE2324"/>
    <w:rsid w:val="00DE3802"/>
    <w:rsid w:val="00DE5B79"/>
    <w:rsid w:val="00DF3303"/>
    <w:rsid w:val="00E0591F"/>
    <w:rsid w:val="00E13100"/>
    <w:rsid w:val="00E1443C"/>
    <w:rsid w:val="00E24A19"/>
    <w:rsid w:val="00E25D54"/>
    <w:rsid w:val="00E26D00"/>
    <w:rsid w:val="00E272FA"/>
    <w:rsid w:val="00E3267B"/>
    <w:rsid w:val="00E3785F"/>
    <w:rsid w:val="00E43FA8"/>
    <w:rsid w:val="00E4593C"/>
    <w:rsid w:val="00E47D92"/>
    <w:rsid w:val="00E6422C"/>
    <w:rsid w:val="00E7094B"/>
    <w:rsid w:val="00E70A2A"/>
    <w:rsid w:val="00E71A2B"/>
    <w:rsid w:val="00E740DB"/>
    <w:rsid w:val="00E81E1F"/>
    <w:rsid w:val="00E83582"/>
    <w:rsid w:val="00E849D7"/>
    <w:rsid w:val="00E91917"/>
    <w:rsid w:val="00E95613"/>
    <w:rsid w:val="00EB286B"/>
    <w:rsid w:val="00EB621A"/>
    <w:rsid w:val="00EC10C2"/>
    <w:rsid w:val="00EC2A7F"/>
    <w:rsid w:val="00ED324E"/>
    <w:rsid w:val="00EE1B22"/>
    <w:rsid w:val="00EE4406"/>
    <w:rsid w:val="00EF2465"/>
    <w:rsid w:val="00EF4245"/>
    <w:rsid w:val="00EF4CC3"/>
    <w:rsid w:val="00EF60EB"/>
    <w:rsid w:val="00F212B5"/>
    <w:rsid w:val="00F25009"/>
    <w:rsid w:val="00F26637"/>
    <w:rsid w:val="00F4108D"/>
    <w:rsid w:val="00F56CEF"/>
    <w:rsid w:val="00F679E4"/>
    <w:rsid w:val="00F71BFB"/>
    <w:rsid w:val="00F83077"/>
    <w:rsid w:val="00F876C7"/>
    <w:rsid w:val="00F95289"/>
    <w:rsid w:val="00F95B7C"/>
    <w:rsid w:val="00FB0FB5"/>
    <w:rsid w:val="00FB5108"/>
    <w:rsid w:val="00FB5312"/>
    <w:rsid w:val="00FC3595"/>
    <w:rsid w:val="00FD1F6A"/>
    <w:rsid w:val="00FE30E7"/>
    <w:rsid w:val="00FE413C"/>
    <w:rsid w:val="00FE4E5C"/>
    <w:rsid w:val="00FF0DD4"/>
    <w:rsid w:val="00FF7CE0"/>
    <w:rsid w:val="023ED5A1"/>
    <w:rsid w:val="070ABEE0"/>
    <w:rsid w:val="099C7D43"/>
    <w:rsid w:val="09AF2378"/>
    <w:rsid w:val="0B3E75D1"/>
    <w:rsid w:val="0CB22534"/>
    <w:rsid w:val="0CB2D64C"/>
    <w:rsid w:val="0E65A3FB"/>
    <w:rsid w:val="1109711B"/>
    <w:rsid w:val="15B04963"/>
    <w:rsid w:val="1686E8E5"/>
    <w:rsid w:val="17FD10D7"/>
    <w:rsid w:val="1B81FBE4"/>
    <w:rsid w:val="1B9E86AE"/>
    <w:rsid w:val="1DB299DB"/>
    <w:rsid w:val="21F6990E"/>
    <w:rsid w:val="221C7353"/>
    <w:rsid w:val="24E77C79"/>
    <w:rsid w:val="2B77A10F"/>
    <w:rsid w:val="2CB7B004"/>
    <w:rsid w:val="322857A6"/>
    <w:rsid w:val="36E71E67"/>
    <w:rsid w:val="3973B076"/>
    <w:rsid w:val="3EE32084"/>
    <w:rsid w:val="40027F38"/>
    <w:rsid w:val="4237735C"/>
    <w:rsid w:val="49F6DD6B"/>
    <w:rsid w:val="4C65F254"/>
    <w:rsid w:val="4C68B4DB"/>
    <w:rsid w:val="4D24FD10"/>
    <w:rsid w:val="51D42785"/>
    <w:rsid w:val="54A10A4C"/>
    <w:rsid w:val="55DD1491"/>
    <w:rsid w:val="59FC8FAC"/>
    <w:rsid w:val="5D2B14F3"/>
    <w:rsid w:val="5D78C2B6"/>
    <w:rsid w:val="5DF23F0B"/>
    <w:rsid w:val="608793DB"/>
    <w:rsid w:val="65BEB2F5"/>
    <w:rsid w:val="6BF9B6DC"/>
    <w:rsid w:val="6D48F372"/>
    <w:rsid w:val="6DB75B13"/>
    <w:rsid w:val="6F093C57"/>
    <w:rsid w:val="70771317"/>
    <w:rsid w:val="736FD279"/>
    <w:rsid w:val="77427AAE"/>
    <w:rsid w:val="7FF503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70ED8061-3DF4-4FDD-AD20-98B28AE8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C5AE1"/>
    <w:pPr>
      <w:ind w:left="0" w:firstLine="0"/>
    </w:pPr>
    <w:rPr>
      <w:b/>
      <w:bCs/>
      <w:sz w:val="24"/>
      <w:szCs w:val="24"/>
    </w:rPr>
  </w:style>
  <w:style w:type="character" w:customStyle="1" w:styleId="Title3Char">
    <w:name w:val="Title 3 Char"/>
    <w:basedOn w:val="DefaultParagraphFont"/>
    <w:link w:val="Title3"/>
    <w:rsid w:val="007C5AE1"/>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0139AF"/>
    <w:pPr>
      <w:spacing w:after="0" w:line="240" w:lineRule="auto"/>
    </w:pPr>
    <w:rPr>
      <w:rFonts w:ascii="Arial" w:eastAsiaTheme="minorHAnsi" w:hAnsi="Arial"/>
      <w:lang w:eastAsia="en-US"/>
    </w:rPr>
  </w:style>
  <w:style w:type="paragraph" w:styleId="Revision">
    <w:name w:val="Revision"/>
    <w:hidden/>
    <w:uiPriority w:val="99"/>
    <w:semiHidden/>
    <w:rsid w:val="00D61BB1"/>
    <w:pPr>
      <w:spacing w:after="0" w:line="240" w:lineRule="auto"/>
      <w:ind w:left="0" w:firstLine="0"/>
    </w:pPr>
    <w:rPr>
      <w:rFonts w:ascii="Arial" w:eastAsiaTheme="minorHAnsi" w:hAnsi="Arial"/>
      <w:lang w:eastAsia="en-US"/>
    </w:rPr>
  </w:style>
  <w:style w:type="paragraph" w:styleId="CommentText">
    <w:name w:val="annotation text"/>
    <w:basedOn w:val="Normal"/>
    <w:link w:val="CommentTextChar"/>
    <w:uiPriority w:val="99"/>
    <w:unhideWhenUsed/>
    <w:rsid w:val="002871CB"/>
    <w:pPr>
      <w:spacing w:line="240" w:lineRule="auto"/>
    </w:pPr>
    <w:rPr>
      <w:sz w:val="20"/>
      <w:szCs w:val="20"/>
    </w:rPr>
  </w:style>
  <w:style w:type="character" w:customStyle="1" w:styleId="CommentTextChar">
    <w:name w:val="Comment Text Char"/>
    <w:basedOn w:val="DefaultParagraphFont"/>
    <w:link w:val="CommentText"/>
    <w:uiPriority w:val="99"/>
    <w:rsid w:val="002871CB"/>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sid w:val="002871CB"/>
    <w:rPr>
      <w:sz w:val="16"/>
      <w:szCs w:val="16"/>
    </w:rPr>
  </w:style>
  <w:style w:type="paragraph" w:styleId="CommentSubject">
    <w:name w:val="annotation subject"/>
    <w:basedOn w:val="CommentText"/>
    <w:next w:val="CommentText"/>
    <w:link w:val="CommentSubjectChar"/>
    <w:uiPriority w:val="99"/>
    <w:semiHidden/>
    <w:unhideWhenUsed/>
    <w:rsid w:val="00D8514F"/>
    <w:rPr>
      <w:b/>
      <w:bCs/>
    </w:rPr>
  </w:style>
  <w:style w:type="character" w:customStyle="1" w:styleId="CommentSubjectChar">
    <w:name w:val="Comment Subject Char"/>
    <w:basedOn w:val="CommentTextChar"/>
    <w:link w:val="CommentSubject"/>
    <w:uiPriority w:val="99"/>
    <w:semiHidden/>
    <w:rsid w:val="00D8514F"/>
    <w:rPr>
      <w:rFonts w:ascii="Arial" w:eastAsiaTheme="minorHAnsi" w:hAnsi="Arial"/>
      <w:b/>
      <w:bCs/>
      <w:sz w:val="20"/>
      <w:szCs w:val="20"/>
      <w:lang w:eastAsia="en-US"/>
    </w:rPr>
  </w:style>
  <w:style w:type="character" w:styleId="Mention">
    <w:name w:val="Mention"/>
    <w:basedOn w:val="DefaultParagraphFont"/>
    <w:uiPriority w:val="99"/>
    <w:unhideWhenUsed/>
    <w:rsid w:val="00517CBA"/>
    <w:rPr>
      <w:color w:val="2B579A"/>
      <w:shd w:val="clear" w:color="auto" w:fill="E1DFDD"/>
    </w:rPr>
  </w:style>
  <w:style w:type="character" w:customStyle="1" w:styleId="normaltextrun">
    <w:name w:val="normaltextrun"/>
    <w:basedOn w:val="DefaultParagraphFont"/>
    <w:rsid w:val="001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lark@local.gov.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A868CA" w:rsidRDefault="00B21403" w:rsidP="00B21403">
          <w:pPr>
            <w:pStyle w:val="4EBF60B2525843ABA907C5EE430F3355"/>
          </w:pPr>
          <w:r w:rsidRPr="00C803F3">
            <w:rPr>
              <w:rStyle w:val="PlaceholderText"/>
            </w:rPr>
            <w:t>Click here to enter text.</w:t>
          </w:r>
        </w:p>
      </w:docPartBody>
    </w:docPart>
    <w:docPart>
      <w:docPartPr>
        <w:name w:val="C880455D6A2346A6846576A444335207"/>
        <w:category>
          <w:name w:val="General"/>
          <w:gallery w:val="placeholder"/>
        </w:category>
        <w:types>
          <w:type w:val="bbPlcHdr"/>
        </w:types>
        <w:behaviors>
          <w:behavior w:val="content"/>
        </w:behaviors>
        <w:guid w:val="{5F29B621-DBC9-4B8D-891F-B5A4A57521B0}"/>
      </w:docPartPr>
      <w:docPartBody>
        <w:p w:rsidR="005E122B" w:rsidRDefault="00264462" w:rsidP="00264462">
          <w:pPr>
            <w:pStyle w:val="C880455D6A2346A6846576A444335207"/>
          </w:pPr>
          <w:r w:rsidRPr="00FB1144">
            <w:rPr>
              <w:rStyle w:val="PlaceholderText"/>
            </w:rPr>
            <w:t>Click here to enter text.</w:t>
          </w:r>
        </w:p>
      </w:docPartBody>
    </w:docPart>
    <w:docPart>
      <w:docPartPr>
        <w:name w:val="AFE7B2930D1348C0A6D7F468698FF04C"/>
        <w:category>
          <w:name w:val="General"/>
          <w:gallery w:val="placeholder"/>
        </w:category>
        <w:types>
          <w:type w:val="bbPlcHdr"/>
        </w:types>
        <w:behaviors>
          <w:behavior w:val="content"/>
        </w:behaviors>
        <w:guid w:val="{8FD4A3C1-B5D4-4C60-998A-9BCEC7FAB49F}"/>
      </w:docPartPr>
      <w:docPartBody>
        <w:p w:rsidR="005E122B" w:rsidRDefault="00264462" w:rsidP="00264462">
          <w:pPr>
            <w:pStyle w:val="AFE7B2930D1348C0A6D7F468698FF0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264462"/>
    <w:rsid w:val="002D39D9"/>
    <w:rsid w:val="00310F9B"/>
    <w:rsid w:val="00354EF0"/>
    <w:rsid w:val="0047172F"/>
    <w:rsid w:val="004A604E"/>
    <w:rsid w:val="005E122B"/>
    <w:rsid w:val="007447C8"/>
    <w:rsid w:val="008351C9"/>
    <w:rsid w:val="008A5766"/>
    <w:rsid w:val="0092034D"/>
    <w:rsid w:val="009A43ED"/>
    <w:rsid w:val="00A47E1F"/>
    <w:rsid w:val="00A8181E"/>
    <w:rsid w:val="00A868CA"/>
    <w:rsid w:val="00B21403"/>
    <w:rsid w:val="00C35EC1"/>
    <w:rsid w:val="00E4597C"/>
    <w:rsid w:val="00F22834"/>
    <w:rsid w:val="00F37A4E"/>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11BDA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462"/>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4EBF60B2525843ABA907C5EE430F3355">
    <w:name w:val="4EBF60B2525843ABA907C5EE430F3355"/>
    <w:rsid w:val="00B21403"/>
  </w:style>
  <w:style w:type="paragraph" w:customStyle="1" w:styleId="C880455D6A2346A6846576A444335207">
    <w:name w:val="C880455D6A2346A6846576A444335207"/>
    <w:rsid w:val="00264462"/>
    <w:rPr>
      <w:kern w:val="2"/>
      <w14:ligatures w14:val="standardContextual"/>
    </w:rPr>
  </w:style>
  <w:style w:type="paragraph" w:customStyle="1" w:styleId="AFE7B2930D1348C0A6D7F468698FF04C">
    <w:name w:val="AFE7B2930D1348C0A6D7F468698FF04C"/>
    <w:rsid w:val="002644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Rebecca Clark</DisplayName>
        <AccountId>1643</AccountId>
        <AccountType/>
      </UserInfo>
      <UserInfo>
        <DisplayName>Selena McGuinness</DisplayName>
        <AccountId>2288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6" ma:contentTypeDescription="Create a new document." ma:contentTypeScope="" ma:versionID="2bea94a2339deb16f7c4fe45477730c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ea78b2b934ea2b4cbee4f63ed3b1faf5"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2F7DF6C4-1B20-4437-9C2C-F7738DFA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5430</CharactersWithSpaces>
  <SharedDoc>false</SharedDoc>
  <HLinks>
    <vt:vector size="30" baseType="variant">
      <vt:variant>
        <vt:i4>1966136</vt:i4>
      </vt:variant>
      <vt:variant>
        <vt:i4>0</vt:i4>
      </vt:variant>
      <vt:variant>
        <vt:i4>0</vt:i4>
      </vt:variant>
      <vt:variant>
        <vt:i4>5</vt:i4>
      </vt:variant>
      <vt:variant>
        <vt:lpwstr>mailto:Rebecca.Clark@local.gov.uk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ariant>
        <vt:i4>5505140</vt:i4>
      </vt:variant>
      <vt:variant>
        <vt:i4>3</vt:i4>
      </vt:variant>
      <vt:variant>
        <vt:i4>0</vt:i4>
      </vt:variant>
      <vt:variant>
        <vt:i4>5</vt:i4>
      </vt:variant>
      <vt:variant>
        <vt:lpwstr>mailto:Selena.McGuinness@local.gov.uk</vt:lpwstr>
      </vt:variant>
      <vt:variant>
        <vt:lpwstr/>
      </vt:variant>
      <vt:variant>
        <vt:i4>1966136</vt:i4>
      </vt:variant>
      <vt:variant>
        <vt:i4>0</vt:i4>
      </vt:variant>
      <vt:variant>
        <vt:i4>0</vt:i4>
      </vt:variant>
      <vt:variant>
        <vt:i4>5</vt:i4>
      </vt:variant>
      <vt:variant>
        <vt:lpwstr>mailto:Rebecca.Clark@local.gov.uk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131</cp:revision>
  <dcterms:created xsi:type="dcterms:W3CDTF">2024-02-14T23:02:00Z</dcterms:created>
  <dcterms:modified xsi:type="dcterms:W3CDTF">2024-02-15T15:57:00Z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